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5" w:rsidRDefault="00490D2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-29209</wp:posOffset>
                </wp:positionV>
                <wp:extent cx="7477760" cy="93345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7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75" w:rsidRPr="004B2F17" w:rsidRDefault="0036300D" w:rsidP="00FA378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8"/>
                                <w:szCs w:val="48"/>
                              </w:rPr>
                              <w:t>Mercedes-Benz G-Klasse</w:t>
                            </w:r>
                            <w:r w:rsidR="004614D2">
                              <w:rPr>
                                <w:rFonts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C4675" w:rsidRPr="00396887" w:rsidRDefault="00396887" w:rsidP="003968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6887">
                              <w:rPr>
                                <w:sz w:val="28"/>
                                <w:szCs w:val="28"/>
                              </w:rPr>
                              <w:t xml:space="preserve">von </w:t>
                            </w:r>
                            <w:r w:rsidR="0036300D">
                              <w:rPr>
                                <w:sz w:val="28"/>
                                <w:szCs w:val="28"/>
                              </w:rPr>
                              <w:t>Jörg 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1pt;margin-top:-2.3pt;width:588.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" stroked="f">
                <v:textbox>
                  <w:txbxContent>
                    <w:p w:rsidR="00AC4675" w:rsidRPr="004B2F17" w:rsidRDefault="0036300D" w:rsidP="00FA378E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48"/>
                          <w:szCs w:val="48"/>
                        </w:rPr>
                        <w:t>Mercedes-Benz G-Klasse</w:t>
                      </w:r>
                      <w:r w:rsidR="004614D2">
                        <w:rPr>
                          <w:rFonts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AC4675" w:rsidRPr="00396887" w:rsidRDefault="00396887" w:rsidP="003968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6887">
                        <w:rPr>
                          <w:sz w:val="28"/>
                          <w:szCs w:val="28"/>
                        </w:rPr>
                        <w:t xml:space="preserve">von </w:t>
                      </w:r>
                      <w:r w:rsidR="0036300D">
                        <w:rPr>
                          <w:sz w:val="28"/>
                          <w:szCs w:val="28"/>
                        </w:rPr>
                        <w:t xml:space="preserve">Jörg </w:t>
                      </w:r>
                      <w:proofErr w:type="spellStart"/>
                      <w:r w:rsidR="0036300D">
                        <w:rPr>
                          <w:sz w:val="28"/>
                          <w:szCs w:val="28"/>
                        </w:rPr>
                        <w:t>Sand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4675" w:rsidRPr="00AC4675" w:rsidRDefault="00AC4675" w:rsidP="00AC4675"/>
    <w:p w:rsidR="00AC4675" w:rsidRPr="00AC4675" w:rsidRDefault="0036300D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C6611" wp14:editId="525469AD">
                <wp:simplePos x="0" y="0"/>
                <wp:positionH relativeFrom="column">
                  <wp:posOffset>-128270</wp:posOffset>
                </wp:positionH>
                <wp:positionV relativeFrom="paragraph">
                  <wp:posOffset>275590</wp:posOffset>
                </wp:positionV>
                <wp:extent cx="6040120" cy="37814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87" w:rsidRDefault="0036300D" w:rsidP="00E33D36">
                            <w:pPr>
                              <w:spacing w:after="0" w:line="36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Nach 40 Jahren hat Mercedes-Benz die legendäre G-Klasse gründlich erneuert. Dem Anlass angemessen präsentiert such auch die bewährte G-Klasse-Bibel verbessert und erweitert – und nicht bloß um die neue Baureihe W 463 A.</w:t>
                            </w:r>
                          </w:p>
                          <w:p w:rsidR="0036300D" w:rsidRDefault="0036300D" w:rsidP="00E33D36">
                            <w:pPr>
                              <w:spacing w:after="0" w:line="36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Nur wenige Autos bleiben sich, sofern sie überhaupt so lange gebaut werden, derart treu in ihrem Charakter und ihrem Aussehen wie der Hardcore-Allradler G-Klasse. Selbst bei der technisch tiefgreifend veränderten jüngsten Baureihe haben die Mercedes-Leute am klassischen Design kaum etwas verändert. Aus gutem Grund: Die G-Klasse zählt seit jeher zu den ganz raren echten Geländekünstlern. Zwar sind die Klettermaxe mit den österreichischen Genen längst auch etablierte Boulevard-Sportler, aber die robuste Technik und das durchdachte Konzept sind immer noch und immer wieder gut für die ganz große Expedition und für den harten Arbeitseinsatz. Globetrotter, Feuerwehrleute, Förster,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Gespannfahrer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wie Bootsbesitzer und Reiter schätzen die Qualitäten der Unverwüstlichen aus Graz ebenso wie der Ölscheich bei der Falkenjagd.</w:t>
                            </w:r>
                          </w:p>
                          <w:p w:rsidR="0036300D" w:rsidRDefault="0036300D" w:rsidP="00E33D36">
                            <w:pPr>
                              <w:spacing w:after="0" w:line="360" w:lineRule="auto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G-Spezialist Jörg Sand hat alle Daten und Fakten und reichlich Hintergrundwissen gesammelt für dieses ultimative Buch der G-Klasse!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1pt;margin-top:21.7pt;width:475.6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F5hQIAABc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" stroked="f">
                <v:textbox>
                  <w:txbxContent>
                    <w:p w:rsidR="00396887" w:rsidRDefault="0036300D" w:rsidP="00E33D36">
                      <w:pPr>
                        <w:spacing w:after="0" w:line="360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Nach 40 Jahren hat Mercedes-Benz die legendäre G-Klasse gründlich erneuert. Dem Anlass angemessen präsentiert such auch die bewährte G-Klasse-Bibel verbessert und erweitert – und nicht bloß um die neue Baureihe W 463 A.</w:t>
                      </w:r>
                    </w:p>
                    <w:p w:rsidR="0036300D" w:rsidRDefault="0036300D" w:rsidP="00E33D36">
                      <w:pPr>
                        <w:spacing w:after="0" w:line="360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Nur wenige Autos bleiben sich, sofern sie überhaupt so lange gebaut werden, derart treu in ihrem Charakter und ihrem Aussehen wie der Hardcore-Allradler G-Klasse. Selbst bei der technisch tiefgreifend veränderten jüngsten Baureihe haben die Mercedes-Leute am klassischen Design kaum etwas verändert. Aus gutem Grund: Die G-Klasse zählt seit jeher zu den ganz raren echten Geländekünstlern. Zwar sind die Klettermaxe mit den österreichischen Genen längst auch etablierte Boulevard-Sportler, aber die robuste Technik und das durchdachte Konzept sind immer noch und immer wieder gut für die ganz große Expedition und für den harten Arbeitseinsatz. Globetrotter, Feuerwehrleute, Förster, </w:t>
                      </w:r>
                      <w:proofErr w:type="spellStart"/>
                      <w:r>
                        <w:rPr>
                          <w:rFonts w:cs="Times New Roman"/>
                        </w:rPr>
                        <w:t>Gespannfahrer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wie Bootsbesitzer und Reiter schätzen die Qualitäten der Unverwüstlichen aus Graz ebenso wie der Ölscheich bei der Falkenjagd.</w:t>
                      </w:r>
                    </w:p>
                    <w:p w:rsidR="0036300D" w:rsidRDefault="0036300D" w:rsidP="00E33D36">
                      <w:pPr>
                        <w:spacing w:after="0" w:line="360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G-Spezialist Jörg Sand hat alle Daten und Fakten und reichlich Hintergrundwissen gesammelt für dieses ultimative Buch der G-Klasse!</w:t>
                      </w:r>
                    </w:p>
                  </w:txbxContent>
                </v:textbox>
              </v:shape>
            </w:pict>
          </mc:Fallback>
        </mc:AlternateContent>
      </w:r>
    </w:p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Default="00AC4675" w:rsidP="00AC4675"/>
    <w:p w:rsid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EF73F9" w:rsidP="00AC467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B49A9A" wp14:editId="1E9BC496">
            <wp:simplePos x="0" y="0"/>
            <wp:positionH relativeFrom="column">
              <wp:posOffset>119380</wp:posOffset>
            </wp:positionH>
            <wp:positionV relativeFrom="paragraph">
              <wp:posOffset>220345</wp:posOffset>
            </wp:positionV>
            <wp:extent cx="2466975" cy="28194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3958433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75" w:rsidRPr="00AC4675" w:rsidRDefault="00490D2F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7D0FB" wp14:editId="45391E53">
                <wp:simplePos x="0" y="0"/>
                <wp:positionH relativeFrom="column">
                  <wp:posOffset>2976880</wp:posOffset>
                </wp:positionH>
                <wp:positionV relativeFrom="paragraph">
                  <wp:posOffset>29846</wp:posOffset>
                </wp:positionV>
                <wp:extent cx="2942590" cy="2209800"/>
                <wp:effectExtent l="0" t="0" r="1016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E4" w:rsidRPr="0018475D" w:rsidRDefault="00EF73F9" w:rsidP="00062AE4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Die außergewöhnliche und vielfältige Karriere eines Allradlers – ein faszinierendes Buch über ein faszinierendes Auto!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34.4pt;margin-top:2.35pt;width:231.7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">
                <v:textbox>
                  <w:txbxContent>
                    <w:p w:rsidR="00062AE4" w:rsidRPr="0018475D" w:rsidRDefault="00EF73F9" w:rsidP="00062AE4">
                      <w:pPr>
                        <w:spacing w:after="0" w:line="360" w:lineRule="auto"/>
                        <w:jc w:val="center"/>
                        <w:rPr>
                          <w:rFonts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sz w:val="36"/>
                          <w:szCs w:val="36"/>
                        </w:rPr>
                        <w:t>Die außergewöhnliche und vielfältige Karriere eines Allradlers – ein faszinierendes Buch über ein faszinierendes Auto!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C4675" w:rsidRPr="00AC4675" w:rsidRDefault="00490D2F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2765425</wp:posOffset>
                </wp:positionV>
                <wp:extent cx="6107430" cy="525780"/>
                <wp:effectExtent l="0" t="3175" r="63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75" w:rsidRPr="00E33D36" w:rsidRDefault="00AC4675" w:rsidP="00AC4675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Bibliographie:</w:t>
                            </w:r>
                          </w:p>
                          <w:p w:rsidR="00B4008B" w:rsidRDefault="00EF73F9" w:rsidP="00AC4675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Mercedes-Benz G-Klasse, von Jörg Sand, 224 </w:t>
                            </w:r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Seiten,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16 s/w- und 324 </w:t>
                            </w:r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Farbabbildungen, </w:t>
                            </w:r>
                            <w:proofErr w:type="spellStart"/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Hardvocer</w:t>
                            </w:r>
                            <w:proofErr w:type="spellEnd"/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gebunden mit Schutzumschlag, 250</w:t>
                            </w:r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x 2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  <w:r w:rsidR="00AC4675"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mm, ISBN</w:t>
                            </w:r>
                            <w:r w:rsid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C4675"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978-3-95843-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868</w:t>
                            </w:r>
                            <w:r w:rsidR="00AC4675"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A4624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, € (D)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49</w:t>
                            </w:r>
                            <w:r w:rsidR="0018475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,95</w:t>
                            </w:r>
                            <w:r w:rsid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4675" w:rsidRPr="00E33D36" w:rsidRDefault="00AC4675" w:rsidP="00AC4675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€(D): </w:t>
                            </w:r>
                            <w:r w:rsidR="00B4008B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Pr="00E33D36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4008B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:rsidR="00AC4675" w:rsidRPr="00E33D36" w:rsidRDefault="00AC467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95pt;margin-top:217.75pt;width:480.9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3WhA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" stroked="f">
                <v:textbox>
                  <w:txbxContent>
                    <w:p w:rsidR="00AC4675" w:rsidRPr="00E33D36" w:rsidRDefault="00AC4675" w:rsidP="00AC4675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33D36"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  <w:t>Bibliographie:</w:t>
                      </w:r>
                    </w:p>
                    <w:p w:rsidR="00B4008B" w:rsidRDefault="00EF73F9" w:rsidP="00AC4675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Mercedes-Benz G-Klasse, von Jörg Sand, 224 </w:t>
                      </w:r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Seiten, 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16 s/w- und 324 </w:t>
                      </w:r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Farbabbildungen, </w:t>
                      </w:r>
                      <w:proofErr w:type="spellStart"/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Hardvocer</w:t>
                      </w:r>
                      <w:proofErr w:type="spellEnd"/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gebunden mit Schutzumschlag, 250</w:t>
                      </w:r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x 2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90</w:t>
                      </w:r>
                      <w:r w:rsidR="00AC4675" w:rsidRP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mm, ISBN</w:t>
                      </w:r>
                      <w:r w:rsid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C4675" w:rsidRP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978-3-95843-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868</w:t>
                      </w:r>
                      <w:r w:rsidR="00AC4675" w:rsidRP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7A4624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, € (D) 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49</w:t>
                      </w:r>
                      <w:r w:rsidR="0018475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,95</w:t>
                      </w:r>
                      <w:r w:rsid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4675" w:rsidRPr="00E33D36" w:rsidRDefault="00AC4675" w:rsidP="00AC4675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€(D): </w:t>
                      </w:r>
                      <w:r w:rsidR="00B4008B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24</w:t>
                      </w:r>
                      <w:r w:rsidRPr="00E33D36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B4008B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99</w:t>
                      </w:r>
                    </w:p>
                    <w:p w:rsidR="00AC4675" w:rsidRPr="00E33D36" w:rsidRDefault="00AC4675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4675" w:rsidRPr="00AC4675" w:rsidSect="007D71AB">
      <w:headerReference w:type="default" r:id="rId8"/>
      <w:footerReference w:type="default" r:id="rId9"/>
      <w:pgSz w:w="11906" w:h="16838"/>
      <w:pgMar w:top="1417" w:right="1417" w:bottom="1134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D" w:rsidRDefault="001D04AD" w:rsidP="00AC4675">
      <w:pPr>
        <w:spacing w:after="0" w:line="240" w:lineRule="auto"/>
      </w:pPr>
      <w:r>
        <w:separator/>
      </w:r>
    </w:p>
  </w:endnote>
  <w:endnote w:type="continuationSeparator" w:id="0">
    <w:p w:rsidR="001D04AD" w:rsidRDefault="001D04AD" w:rsidP="00A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B" w:rsidRDefault="00490D2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99060</wp:posOffset>
              </wp:positionV>
              <wp:extent cx="6076950" cy="0"/>
              <wp:effectExtent l="24130" t="22860" r="23495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7.8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" strokecolor="#548dd4 [1951]" strokeweight="3pt">
              <v:shadow color="#243f60 [1604]" opacity=".5" offset="1pt"/>
            </v:shape>
          </w:pict>
        </mc:Fallback>
      </mc:AlternateContent>
    </w:r>
  </w:p>
  <w:p w:rsidR="007D71AB" w:rsidRPr="009A75FC" w:rsidRDefault="007D71AB" w:rsidP="007D71A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proofErr w:type="spellStart"/>
    <w:r w:rsidRPr="009A75FC">
      <w:rPr>
        <w:rFonts w:ascii="Calibri" w:eastAsia="Calibri" w:hAnsi="Calibri" w:cs="Times New Roman"/>
        <w:b/>
        <w:bCs/>
        <w:sz w:val="18"/>
        <w:szCs w:val="18"/>
      </w:rPr>
      <w:t>Heel</w:t>
    </w:r>
    <w:proofErr w:type="spellEnd"/>
    <w:r w:rsidRPr="009A75FC">
      <w:rPr>
        <w:rFonts w:ascii="Calibri" w:eastAsia="Calibri" w:hAnsi="Calibri" w:cs="Times New Roman"/>
        <w:b/>
        <w:bCs/>
        <w:sz w:val="18"/>
        <w:szCs w:val="18"/>
      </w:rPr>
      <w:t xml:space="preserve"> Verlag GmbH</w:t>
    </w:r>
    <w:r w:rsidRPr="009A75FC">
      <w:rPr>
        <w:rFonts w:ascii="Calibri" w:eastAsia="Calibri" w:hAnsi="Calibri" w:cs="Times New Roman"/>
        <w:bCs/>
        <w:sz w:val="18"/>
        <w:szCs w:val="18"/>
      </w:rPr>
      <w:t>, Presseabteilung</w:t>
    </w:r>
    <w:r w:rsidR="00EF73F9">
      <w:rPr>
        <w:rFonts w:ascii="Calibri" w:eastAsia="Calibri" w:hAnsi="Calibri" w:cs="Times New Roman"/>
        <w:bCs/>
        <w:sz w:val="18"/>
        <w:szCs w:val="18"/>
      </w:rPr>
      <w:t xml:space="preserve">, Corinna Röger – Gut </w:t>
    </w:r>
    <w:proofErr w:type="spellStart"/>
    <w:r w:rsidR="00EF73F9">
      <w:rPr>
        <w:rFonts w:ascii="Calibri" w:eastAsia="Calibri" w:hAnsi="Calibri" w:cs="Times New Roman"/>
        <w:bCs/>
        <w:sz w:val="18"/>
        <w:szCs w:val="18"/>
      </w:rPr>
      <w:t>Pottsche</w:t>
    </w:r>
    <w:r w:rsidRPr="009A75FC">
      <w:rPr>
        <w:rFonts w:ascii="Calibri" w:eastAsia="Calibri" w:hAnsi="Calibri" w:cs="Times New Roman"/>
        <w:sz w:val="18"/>
        <w:szCs w:val="18"/>
      </w:rPr>
      <w:t>idt</w:t>
    </w:r>
    <w:proofErr w:type="spellEnd"/>
    <w:r w:rsidRPr="009A75FC">
      <w:rPr>
        <w:rFonts w:ascii="Calibri" w:eastAsia="Calibri" w:hAnsi="Calibri" w:cs="Times New Roman"/>
        <w:sz w:val="18"/>
        <w:szCs w:val="18"/>
      </w:rPr>
      <w:t>, D-53639 Königswinter</w:t>
    </w:r>
  </w:p>
  <w:p w:rsidR="007D71AB" w:rsidRDefault="007D71AB" w:rsidP="007D71AB">
    <w:pPr>
      <w:pStyle w:val="Fuzeile"/>
      <w:jc w:val="center"/>
    </w:pPr>
    <w:r w:rsidRPr="009A75FC">
      <w:rPr>
        <w:rFonts w:ascii="Calibri" w:eastAsia="Calibri" w:hAnsi="Calibri" w:cs="Times New Roman"/>
        <w:sz w:val="18"/>
        <w:szCs w:val="18"/>
      </w:rPr>
      <w:t>Tel.: 02223 9230-</w:t>
    </w:r>
    <w:r w:rsidR="00715CCC">
      <w:rPr>
        <w:rFonts w:ascii="Calibri" w:eastAsia="Calibri" w:hAnsi="Calibri" w:cs="Times New Roman"/>
        <w:sz w:val="18"/>
        <w:szCs w:val="18"/>
      </w:rPr>
      <w:t>15</w:t>
    </w:r>
    <w:r w:rsidRPr="009A75FC">
      <w:rPr>
        <w:rFonts w:ascii="Calibri" w:eastAsia="Calibri" w:hAnsi="Calibri" w:cs="Times New Roman"/>
        <w:sz w:val="18"/>
        <w:szCs w:val="18"/>
      </w:rPr>
      <w:t xml:space="preserve"> - Fax: 02223-923013 - E-Mail: </w:t>
    </w:r>
    <w:hyperlink r:id="rId1" w:history="1">
      <w:r w:rsidR="00715CCC" w:rsidRPr="00107E83">
        <w:rPr>
          <w:rStyle w:val="Hyperlink"/>
          <w:rFonts w:ascii="Calibri" w:eastAsia="Calibri" w:hAnsi="Calibri" w:cs="Times New Roman"/>
          <w:sz w:val="18"/>
          <w:szCs w:val="18"/>
        </w:rPr>
        <w:t>c.roeger@heel-verlag.de</w:t>
      </w:r>
    </w:hyperlink>
    <w:r w:rsidRPr="009A75FC">
      <w:rPr>
        <w:rFonts w:ascii="Calibri" w:eastAsia="Calibri" w:hAnsi="Calibri" w:cs="Times New Roman"/>
        <w:sz w:val="18"/>
        <w:szCs w:val="18"/>
      </w:rPr>
      <w:t xml:space="preserve"> – www.heel-verlag.de</w:t>
    </w:r>
  </w:p>
  <w:p w:rsidR="00A10B96" w:rsidRDefault="00A10B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D" w:rsidRDefault="001D04AD" w:rsidP="00AC4675">
      <w:pPr>
        <w:spacing w:after="0" w:line="240" w:lineRule="auto"/>
      </w:pPr>
      <w:r>
        <w:separator/>
      </w:r>
    </w:p>
  </w:footnote>
  <w:footnote w:type="continuationSeparator" w:id="0">
    <w:p w:rsidR="001D04AD" w:rsidRDefault="001D04AD" w:rsidP="00A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5" w:rsidRDefault="00AC4675" w:rsidP="00AC4675">
    <w:pPr>
      <w:pStyle w:val="Kopfzeile"/>
      <w:jc w:val="center"/>
    </w:pPr>
    <w:r w:rsidRPr="00AC4675">
      <w:rPr>
        <w:noProof/>
        <w:lang w:eastAsia="de-DE"/>
      </w:rPr>
      <w:drawing>
        <wp:inline distT="0" distB="0" distL="0" distR="0">
          <wp:extent cx="498799" cy="413468"/>
          <wp:effectExtent l="0" t="0" r="0" b="5715"/>
          <wp:docPr id="14" name="Grafik 14" descr="\\HEEL-DATEN\HEEL Verlag\Grafik\Logos\HEEL  Lempertz  Siegler  Brandenburgische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EL-DATEN\HEEL Verlag\Grafik\Logos\HEEL  Lempertz  Siegler  Brandenburgisches\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99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675" w:rsidRDefault="00AC4675" w:rsidP="00AC4675">
    <w:pPr>
      <w:pStyle w:val="Kopfzeile"/>
      <w:jc w:val="center"/>
      <w:rPr>
        <w:b/>
        <w:color w:val="548DD4" w:themeColor="text2" w:themeTint="99"/>
      </w:rPr>
    </w:pPr>
    <w:r>
      <w:rPr>
        <w:b/>
        <w:color w:val="548DD4" w:themeColor="text2" w:themeTint="99"/>
      </w:rPr>
      <w:t>__________________________________________________________________________________</w:t>
    </w:r>
  </w:p>
  <w:p w:rsidR="00AC4675" w:rsidRPr="00AC4675" w:rsidRDefault="00AC4675" w:rsidP="00AC4675">
    <w:pPr>
      <w:pStyle w:val="Kopfzeile"/>
      <w:jc w:val="center"/>
      <w:rPr>
        <w:color w:val="808080" w:themeColor="background1" w:themeShade="80"/>
        <w:sz w:val="28"/>
      </w:rPr>
    </w:pPr>
    <w:r w:rsidRPr="00AC4675">
      <w:rPr>
        <w:color w:val="808080" w:themeColor="background1" w:themeShade="80"/>
        <w:sz w:val="28"/>
      </w:rPr>
      <w:t>HEEL Verlag GmbH, Königswinter - Pressemitteilung</w:t>
    </w:r>
  </w:p>
  <w:p w:rsidR="00AC4675" w:rsidRDefault="00AC46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5"/>
    <w:rsid w:val="00062AE4"/>
    <w:rsid w:val="000A5F86"/>
    <w:rsid w:val="000C1216"/>
    <w:rsid w:val="00114A8F"/>
    <w:rsid w:val="0016119E"/>
    <w:rsid w:val="0018475D"/>
    <w:rsid w:val="00190567"/>
    <w:rsid w:val="001C33E3"/>
    <w:rsid w:val="001D04AD"/>
    <w:rsid w:val="001D306F"/>
    <w:rsid w:val="0034629E"/>
    <w:rsid w:val="0036300D"/>
    <w:rsid w:val="00396887"/>
    <w:rsid w:val="003E5EF2"/>
    <w:rsid w:val="00400AA3"/>
    <w:rsid w:val="00425BF4"/>
    <w:rsid w:val="004376A7"/>
    <w:rsid w:val="004614D2"/>
    <w:rsid w:val="00465931"/>
    <w:rsid w:val="00490D2F"/>
    <w:rsid w:val="004B2F17"/>
    <w:rsid w:val="00505D0D"/>
    <w:rsid w:val="00643A73"/>
    <w:rsid w:val="0066478A"/>
    <w:rsid w:val="00715CCC"/>
    <w:rsid w:val="007A4624"/>
    <w:rsid w:val="007D71AB"/>
    <w:rsid w:val="00811A02"/>
    <w:rsid w:val="00832762"/>
    <w:rsid w:val="00873413"/>
    <w:rsid w:val="008F5EAD"/>
    <w:rsid w:val="009E31CA"/>
    <w:rsid w:val="00A10B96"/>
    <w:rsid w:val="00A13F8E"/>
    <w:rsid w:val="00A4740D"/>
    <w:rsid w:val="00AC4675"/>
    <w:rsid w:val="00AD4C8D"/>
    <w:rsid w:val="00B4008B"/>
    <w:rsid w:val="00B703D9"/>
    <w:rsid w:val="00C02C7C"/>
    <w:rsid w:val="00C50AA2"/>
    <w:rsid w:val="00C838C5"/>
    <w:rsid w:val="00D27BF2"/>
    <w:rsid w:val="00D7726E"/>
    <w:rsid w:val="00DE4943"/>
    <w:rsid w:val="00E03300"/>
    <w:rsid w:val="00E235E8"/>
    <w:rsid w:val="00E33D36"/>
    <w:rsid w:val="00EC46F7"/>
    <w:rsid w:val="00EF73F9"/>
    <w:rsid w:val="00F010B5"/>
    <w:rsid w:val="00F209C1"/>
    <w:rsid w:val="00F20E80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75"/>
  </w:style>
  <w:style w:type="paragraph" w:styleId="Fuzeile">
    <w:name w:val="footer"/>
    <w:basedOn w:val="Standard"/>
    <w:link w:val="Fu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5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75"/>
  </w:style>
  <w:style w:type="paragraph" w:styleId="Fuzeile">
    <w:name w:val="footer"/>
    <w:basedOn w:val="Standard"/>
    <w:link w:val="Fu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5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roeger@heel-verl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HEEL Verlag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h.kwella</dc:creator>
  <cp:lastModifiedBy>Christian Siebel</cp:lastModifiedBy>
  <cp:revision>3</cp:revision>
  <dcterms:created xsi:type="dcterms:W3CDTF">2019-05-07T13:02:00Z</dcterms:created>
  <dcterms:modified xsi:type="dcterms:W3CDTF">2019-06-11T12:21:00Z</dcterms:modified>
</cp:coreProperties>
</file>