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675" w:rsidRDefault="00D851D8">
      <w:r>
        <w:rPr>
          <w:noProof/>
          <w:lang w:eastAsia="de-DE"/>
        </w:rPr>
        <mc:AlternateContent>
          <mc:Choice Requires="wps">
            <w:drawing>
              <wp:anchor distT="0" distB="0" distL="114300" distR="114300" simplePos="0" relativeHeight="251656704" behindDoc="0" locked="0" layoutInCell="1" allowOverlap="1">
                <wp:simplePos x="0" y="0"/>
                <wp:positionH relativeFrom="column">
                  <wp:posOffset>137795</wp:posOffset>
                </wp:positionH>
                <wp:positionV relativeFrom="paragraph">
                  <wp:posOffset>81280</wp:posOffset>
                </wp:positionV>
                <wp:extent cx="5518150" cy="1463040"/>
                <wp:effectExtent l="4445" t="0" r="190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4675" w:rsidRPr="00A073EA" w:rsidRDefault="00D63A3A" w:rsidP="00AC4675">
                            <w:pPr>
                              <w:spacing w:after="0"/>
                              <w:jc w:val="center"/>
                              <w:rPr>
                                <w:rFonts w:ascii="Garamond" w:hAnsi="Garamond"/>
                                <w:b/>
                                <w:sz w:val="40"/>
                              </w:rPr>
                            </w:pPr>
                            <w:r>
                              <w:rPr>
                                <w:rFonts w:ascii="Garamond" w:hAnsi="Garamond"/>
                                <w:b/>
                                <w:sz w:val="40"/>
                              </w:rPr>
                              <w:t>Praxisratgeber Klassikerkauf</w:t>
                            </w:r>
                          </w:p>
                          <w:p w:rsidR="00AC4675" w:rsidRPr="008E4706" w:rsidRDefault="00EA05FB" w:rsidP="00AC4675">
                            <w:pPr>
                              <w:spacing w:after="0"/>
                              <w:jc w:val="center"/>
                              <w:rPr>
                                <w:rFonts w:ascii="Garamond" w:hAnsi="Garamond"/>
                                <w:b/>
                                <w:sz w:val="56"/>
                                <w:szCs w:val="56"/>
                              </w:rPr>
                            </w:pPr>
                            <w:r>
                              <w:rPr>
                                <w:rFonts w:ascii="Garamond" w:hAnsi="Garamond"/>
                                <w:b/>
                                <w:sz w:val="56"/>
                                <w:szCs w:val="56"/>
                              </w:rPr>
                              <w:t>Mercedes-Benz W 123</w:t>
                            </w:r>
                          </w:p>
                          <w:p w:rsidR="00AC4675" w:rsidRPr="008E4706" w:rsidRDefault="00D63A3A" w:rsidP="00AC4675">
                            <w:pPr>
                              <w:spacing w:after="0"/>
                              <w:jc w:val="center"/>
                              <w:rPr>
                                <w:rFonts w:ascii="Garamond" w:hAnsi="Garamond"/>
                                <w:b/>
                                <w:sz w:val="40"/>
                                <w:szCs w:val="40"/>
                              </w:rPr>
                            </w:pPr>
                            <w:r w:rsidRPr="008E4706">
                              <w:rPr>
                                <w:rFonts w:ascii="Garamond" w:hAnsi="Garamond"/>
                                <w:b/>
                                <w:sz w:val="40"/>
                                <w:szCs w:val="40"/>
                              </w:rPr>
                              <w:t xml:space="preserve">Alle </w:t>
                            </w:r>
                            <w:r w:rsidR="008E4706" w:rsidRPr="008E4706">
                              <w:rPr>
                                <w:rFonts w:ascii="Garamond" w:hAnsi="Garamond"/>
                                <w:b/>
                                <w:sz w:val="40"/>
                                <w:szCs w:val="40"/>
                              </w:rPr>
                              <w:t>Modelle von 19</w:t>
                            </w:r>
                            <w:r w:rsidR="00EA05FB">
                              <w:rPr>
                                <w:rFonts w:ascii="Garamond" w:hAnsi="Garamond"/>
                                <w:b/>
                                <w:sz w:val="40"/>
                                <w:szCs w:val="40"/>
                              </w:rPr>
                              <w:t>75</w:t>
                            </w:r>
                            <w:r w:rsidR="008E4706" w:rsidRPr="008E4706">
                              <w:rPr>
                                <w:rFonts w:ascii="Garamond" w:hAnsi="Garamond"/>
                                <w:b/>
                                <w:sz w:val="40"/>
                                <w:szCs w:val="40"/>
                              </w:rPr>
                              <w:t xml:space="preserve"> bis </w:t>
                            </w:r>
                            <w:r w:rsidR="00EA05FB">
                              <w:rPr>
                                <w:rFonts w:ascii="Garamond" w:hAnsi="Garamond"/>
                                <w:b/>
                                <w:sz w:val="40"/>
                                <w:szCs w:val="40"/>
                              </w:rPr>
                              <w:t>1986</w:t>
                            </w:r>
                          </w:p>
                          <w:p w:rsidR="00A073EA" w:rsidRPr="00A073EA" w:rsidRDefault="00A073EA" w:rsidP="00AC4675">
                            <w:pPr>
                              <w:spacing w:after="0"/>
                              <w:jc w:val="center"/>
                              <w:rPr>
                                <w:rFonts w:ascii="Garamond" w:hAnsi="Garamond"/>
                                <w:b/>
                                <w:sz w:val="36"/>
                              </w:rPr>
                            </w:pPr>
                            <w:r>
                              <w:rPr>
                                <w:rFonts w:ascii="Garamond" w:hAnsi="Garamond"/>
                                <w:b/>
                                <w:sz w:val="36"/>
                              </w:rPr>
                              <w:t xml:space="preserve">von </w:t>
                            </w:r>
                            <w:r w:rsidR="00EA05FB">
                              <w:rPr>
                                <w:rFonts w:ascii="Garamond" w:hAnsi="Garamond"/>
                                <w:b/>
                                <w:sz w:val="36"/>
                              </w:rPr>
                              <w:t xml:space="preserve">Julian </w:t>
                            </w:r>
                            <w:proofErr w:type="spellStart"/>
                            <w:r w:rsidR="00EA05FB">
                              <w:rPr>
                                <w:rFonts w:ascii="Garamond" w:hAnsi="Garamond"/>
                                <w:b/>
                                <w:sz w:val="36"/>
                              </w:rPr>
                              <w:t>Parish</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5pt;margin-top:6.4pt;width:434.5pt;height:11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Z5gwIAABA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" stroked="f">
                <v:textbox>
                  <w:txbxContent>
                    <w:p w:rsidR="00AC4675" w:rsidRPr="00A073EA" w:rsidRDefault="00D63A3A" w:rsidP="00AC4675">
                      <w:pPr>
                        <w:spacing w:after="0"/>
                        <w:jc w:val="center"/>
                        <w:rPr>
                          <w:rFonts w:ascii="Garamond" w:hAnsi="Garamond"/>
                          <w:b/>
                          <w:sz w:val="40"/>
                        </w:rPr>
                      </w:pPr>
                      <w:r>
                        <w:rPr>
                          <w:rFonts w:ascii="Garamond" w:hAnsi="Garamond"/>
                          <w:b/>
                          <w:sz w:val="40"/>
                        </w:rPr>
                        <w:t>Praxisratgeber Klassikerkauf</w:t>
                      </w:r>
                    </w:p>
                    <w:p w:rsidR="00AC4675" w:rsidRPr="008E4706" w:rsidRDefault="00EA05FB" w:rsidP="00AC4675">
                      <w:pPr>
                        <w:spacing w:after="0"/>
                        <w:jc w:val="center"/>
                        <w:rPr>
                          <w:rFonts w:ascii="Garamond" w:hAnsi="Garamond"/>
                          <w:b/>
                          <w:sz w:val="56"/>
                          <w:szCs w:val="56"/>
                        </w:rPr>
                      </w:pPr>
                      <w:r>
                        <w:rPr>
                          <w:rFonts w:ascii="Garamond" w:hAnsi="Garamond"/>
                          <w:b/>
                          <w:sz w:val="56"/>
                          <w:szCs w:val="56"/>
                        </w:rPr>
                        <w:t>Mercedes-Benz W 123</w:t>
                      </w:r>
                    </w:p>
                    <w:p w:rsidR="00AC4675" w:rsidRPr="008E4706" w:rsidRDefault="00D63A3A" w:rsidP="00AC4675">
                      <w:pPr>
                        <w:spacing w:after="0"/>
                        <w:jc w:val="center"/>
                        <w:rPr>
                          <w:rFonts w:ascii="Garamond" w:hAnsi="Garamond"/>
                          <w:b/>
                          <w:sz w:val="40"/>
                          <w:szCs w:val="40"/>
                        </w:rPr>
                      </w:pPr>
                      <w:r w:rsidRPr="008E4706">
                        <w:rPr>
                          <w:rFonts w:ascii="Garamond" w:hAnsi="Garamond"/>
                          <w:b/>
                          <w:sz w:val="40"/>
                          <w:szCs w:val="40"/>
                        </w:rPr>
                        <w:t xml:space="preserve">Alle </w:t>
                      </w:r>
                      <w:r w:rsidR="008E4706" w:rsidRPr="008E4706">
                        <w:rPr>
                          <w:rFonts w:ascii="Garamond" w:hAnsi="Garamond"/>
                          <w:b/>
                          <w:sz w:val="40"/>
                          <w:szCs w:val="40"/>
                        </w:rPr>
                        <w:t>Modelle von 19</w:t>
                      </w:r>
                      <w:r w:rsidR="00EA05FB">
                        <w:rPr>
                          <w:rFonts w:ascii="Garamond" w:hAnsi="Garamond"/>
                          <w:b/>
                          <w:sz w:val="40"/>
                          <w:szCs w:val="40"/>
                        </w:rPr>
                        <w:t>75</w:t>
                      </w:r>
                      <w:r w:rsidR="008E4706" w:rsidRPr="008E4706">
                        <w:rPr>
                          <w:rFonts w:ascii="Garamond" w:hAnsi="Garamond"/>
                          <w:b/>
                          <w:sz w:val="40"/>
                          <w:szCs w:val="40"/>
                        </w:rPr>
                        <w:t xml:space="preserve"> bis </w:t>
                      </w:r>
                      <w:r w:rsidR="00EA05FB">
                        <w:rPr>
                          <w:rFonts w:ascii="Garamond" w:hAnsi="Garamond"/>
                          <w:b/>
                          <w:sz w:val="40"/>
                          <w:szCs w:val="40"/>
                        </w:rPr>
                        <w:t>1986</w:t>
                      </w:r>
                    </w:p>
                    <w:p w:rsidR="00A073EA" w:rsidRPr="00A073EA" w:rsidRDefault="00A073EA" w:rsidP="00AC4675">
                      <w:pPr>
                        <w:spacing w:after="0"/>
                        <w:jc w:val="center"/>
                        <w:rPr>
                          <w:rFonts w:ascii="Garamond" w:hAnsi="Garamond"/>
                          <w:b/>
                          <w:sz w:val="36"/>
                        </w:rPr>
                      </w:pPr>
                      <w:r>
                        <w:rPr>
                          <w:rFonts w:ascii="Garamond" w:hAnsi="Garamond"/>
                          <w:b/>
                          <w:sz w:val="36"/>
                        </w:rPr>
                        <w:t xml:space="preserve">von </w:t>
                      </w:r>
                      <w:r w:rsidR="00EA05FB">
                        <w:rPr>
                          <w:rFonts w:ascii="Garamond" w:hAnsi="Garamond"/>
                          <w:b/>
                          <w:sz w:val="36"/>
                        </w:rPr>
                        <w:t xml:space="preserve">Julian </w:t>
                      </w:r>
                      <w:proofErr w:type="spellStart"/>
                      <w:r w:rsidR="00EA05FB">
                        <w:rPr>
                          <w:rFonts w:ascii="Garamond" w:hAnsi="Garamond"/>
                          <w:b/>
                          <w:sz w:val="36"/>
                        </w:rPr>
                        <w:t>Parish</w:t>
                      </w:r>
                      <w:proofErr w:type="spellEnd"/>
                    </w:p>
                  </w:txbxContent>
                </v:textbox>
              </v:shape>
            </w:pict>
          </mc:Fallback>
        </mc:AlternateContent>
      </w:r>
    </w:p>
    <w:p w:rsidR="00AC4675" w:rsidRPr="00AC4675" w:rsidRDefault="00AC4675" w:rsidP="00AC4675"/>
    <w:p w:rsidR="00AC4675" w:rsidRPr="00AC4675" w:rsidRDefault="00AC4675" w:rsidP="00AC4675"/>
    <w:p w:rsidR="00AC4675" w:rsidRPr="00AC4675" w:rsidRDefault="00AC4675" w:rsidP="00AC4675"/>
    <w:p w:rsidR="00AC4675" w:rsidRPr="00AC4675" w:rsidRDefault="00AC4675" w:rsidP="00AC4675"/>
    <w:p w:rsidR="00AC4675" w:rsidRPr="00AC4675" w:rsidRDefault="00D851D8" w:rsidP="00AC4675">
      <w:r>
        <w:rPr>
          <w:noProof/>
          <w:lang w:eastAsia="de-DE"/>
        </w:rPr>
        <mc:AlternateContent>
          <mc:Choice Requires="wps">
            <w:drawing>
              <wp:anchor distT="0" distB="0" distL="114300" distR="114300" simplePos="0" relativeHeight="251657728" behindDoc="0" locked="0" layoutInCell="1" allowOverlap="1">
                <wp:simplePos x="0" y="0"/>
                <wp:positionH relativeFrom="column">
                  <wp:posOffset>-43815</wp:posOffset>
                </wp:positionH>
                <wp:positionV relativeFrom="paragraph">
                  <wp:posOffset>169545</wp:posOffset>
                </wp:positionV>
                <wp:extent cx="6040120" cy="2897505"/>
                <wp:effectExtent l="3810" t="0" r="444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120" cy="289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706" w:rsidRDefault="00EA05FB" w:rsidP="00892D9C">
                            <w:pPr>
                              <w:spacing w:line="360" w:lineRule="auto"/>
                              <w:rPr>
                                <w:rFonts w:ascii="Garamond" w:hAnsi="Garamond"/>
                                <w:sz w:val="24"/>
                              </w:rPr>
                            </w:pPr>
                            <w:r>
                              <w:rPr>
                                <w:rFonts w:ascii="Garamond" w:hAnsi="Garamond"/>
                                <w:sz w:val="24"/>
                              </w:rPr>
                              <w:t>Einer der häufigsten Klassiker und H-Kennzeichenträger ist der W 123. Das ist nicht verwunderlich, denn die gehobene Mittelklasse von Mercedes war in den späten 1970ern und frühen 80ern ein veritabler Bestseller – und ist bis heute die bestverkaufte Baureihe mit dem Stern. Bis zu drei Jahre Lieferzeit gab es, und 1980 verdrängte der 123er den VW Golf von Platz eins auf der Liste der meistzugelassenen Autos in Deutschland.</w:t>
                            </w:r>
                          </w:p>
                          <w:p w:rsidR="00EA05FB" w:rsidRPr="00373318" w:rsidRDefault="00EA05FB" w:rsidP="00892D9C">
                            <w:pPr>
                              <w:spacing w:line="360" w:lineRule="auto"/>
                              <w:rPr>
                                <w:rFonts w:ascii="Garamond" w:hAnsi="Garamond"/>
                                <w:sz w:val="24"/>
                              </w:rPr>
                            </w:pPr>
                            <w:r>
                              <w:rPr>
                                <w:rFonts w:ascii="Garamond" w:hAnsi="Garamond"/>
                                <w:sz w:val="24"/>
                              </w:rPr>
                              <w:t>Dies hier ist das Buch zum Mercedes W 123-Kauf. Der handliche Ratgeber ist der beste Begleiter auf dem Weg zum schönen Stern. Das Buch enthält wertvolle Tipps zu den verschiedenen Ausführungen, Modellen und Motorisierungen. Es erläutert die Schwachstellen und erklärt, welche Arbeiten auf einen zukommen können. So lässt sich leichter verhandeln, damit man das passende Auto zum fairen Preis bekommt. Denn eines ist sicher: Gut erhaltene 123er werden nicht mehr billiger!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45pt;margin-top:13.35pt;width:475.6pt;height:22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r6hAIAABc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" stroked="f">
                <v:textbox>
                  <w:txbxContent>
                    <w:p w:rsidR="008E4706" w:rsidRDefault="00EA05FB" w:rsidP="00892D9C">
                      <w:pPr>
                        <w:spacing w:line="360" w:lineRule="auto"/>
                        <w:rPr>
                          <w:rFonts w:ascii="Garamond" w:hAnsi="Garamond"/>
                          <w:sz w:val="24"/>
                        </w:rPr>
                      </w:pPr>
                      <w:r>
                        <w:rPr>
                          <w:rFonts w:ascii="Garamond" w:hAnsi="Garamond"/>
                          <w:sz w:val="24"/>
                        </w:rPr>
                        <w:t>Einer der häufigsten Klassiker und H-Kennzeichenträger ist der W 123. Das ist nicht verwunderlich, denn die gehobene Mittelklasse von Mercedes war in den späten 1970ern und frühen 80ern ein veritabler Bestseller – und ist bis heute die bestverkaufte Baureihe mit dem Stern. Bis zu drei Jahre Lieferzeit gab es, und 1980 verdrängte der 123er den VW Golf von Platz eins auf der Liste der meistzugelassenen Autos in Deutschland.</w:t>
                      </w:r>
                    </w:p>
                    <w:p w:rsidR="00EA05FB" w:rsidRPr="00373318" w:rsidRDefault="00EA05FB" w:rsidP="00892D9C">
                      <w:pPr>
                        <w:spacing w:line="360" w:lineRule="auto"/>
                        <w:rPr>
                          <w:rFonts w:ascii="Garamond" w:hAnsi="Garamond"/>
                          <w:sz w:val="24"/>
                        </w:rPr>
                      </w:pPr>
                      <w:r>
                        <w:rPr>
                          <w:rFonts w:ascii="Garamond" w:hAnsi="Garamond"/>
                          <w:sz w:val="24"/>
                        </w:rPr>
                        <w:t>Dies hier ist das Buch zum Mercedes W 123-Kauf. Der handliche Ratgeber ist der beste Begleiter auf dem Weg zum schönen Stern. Das Buch enthält wertvolle Tipps zu den verschiedenen Ausführungen, Modellen und Motorisierungen. Es erläutert die Schwachstellen und erklärt, welche Arbeiten auf einen zukommen können. So lässt sich leichter verhandeln, damit man das passende Auto zum fairen Preis bekommt. Denn eines ist sicher: Gut erhaltene 123er werden nicht mehr billiger!</w:t>
                      </w:r>
                    </w:p>
                  </w:txbxContent>
                </v:textbox>
              </v:shape>
            </w:pict>
          </mc:Fallback>
        </mc:AlternateContent>
      </w:r>
    </w:p>
    <w:p w:rsidR="00AC4675" w:rsidRPr="00AC4675" w:rsidRDefault="00AC4675" w:rsidP="00AC4675"/>
    <w:p w:rsidR="00AC4675" w:rsidRDefault="00AC4675" w:rsidP="00AC4675"/>
    <w:p w:rsidR="00AC4675" w:rsidRDefault="00AC4675" w:rsidP="00AC4675"/>
    <w:p w:rsidR="00AC4675" w:rsidRPr="00AC4675" w:rsidRDefault="00AC4675" w:rsidP="00AC4675"/>
    <w:p w:rsidR="00AC4675" w:rsidRPr="00AC4675" w:rsidRDefault="00AC4675" w:rsidP="00AC4675"/>
    <w:p w:rsidR="00AC4675" w:rsidRPr="00AC4675" w:rsidRDefault="00AC4675" w:rsidP="00AC4675"/>
    <w:p w:rsidR="00AC4675" w:rsidRPr="00AC4675" w:rsidRDefault="00AC4675" w:rsidP="00AC4675"/>
    <w:p w:rsidR="00AC4675" w:rsidRPr="00AC4675" w:rsidRDefault="00AC4675" w:rsidP="00AC4675"/>
    <w:p w:rsidR="00AC4675" w:rsidRPr="00AC4675" w:rsidRDefault="00AC4675" w:rsidP="00AC4675"/>
    <w:p w:rsidR="00AC4675" w:rsidRPr="00AC4675" w:rsidRDefault="00AC4675" w:rsidP="00AC4675"/>
    <w:p w:rsidR="00AC4675" w:rsidRPr="00AC4675" w:rsidRDefault="008E4706" w:rsidP="00AC4675">
      <w:r>
        <w:rPr>
          <w:rFonts w:ascii="Garamond" w:hAnsi="Garamond"/>
          <w:noProof/>
          <w:sz w:val="24"/>
          <w:lang w:eastAsia="de-DE"/>
        </w:rPr>
        <w:drawing>
          <wp:anchor distT="0" distB="0" distL="114300" distR="114300" simplePos="0" relativeHeight="251662336" behindDoc="1" locked="0" layoutInCell="1" allowOverlap="1" wp14:anchorId="2BEF6728" wp14:editId="1A552E9E">
            <wp:simplePos x="0" y="0"/>
            <wp:positionH relativeFrom="column">
              <wp:posOffset>-48570</wp:posOffset>
            </wp:positionH>
            <wp:positionV relativeFrom="paragraph">
              <wp:posOffset>1270</wp:posOffset>
            </wp:positionV>
            <wp:extent cx="2659364" cy="3818890"/>
            <wp:effectExtent l="0" t="0" r="825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83958435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9364" cy="3818890"/>
                    </a:xfrm>
                    <a:prstGeom prst="rect">
                      <a:avLst/>
                    </a:prstGeom>
                  </pic:spPr>
                </pic:pic>
              </a:graphicData>
            </a:graphic>
            <wp14:sizeRelH relativeFrom="page">
              <wp14:pctWidth>0</wp14:pctWidth>
            </wp14:sizeRelH>
            <wp14:sizeRelV relativeFrom="page">
              <wp14:pctHeight>0</wp14:pctHeight>
            </wp14:sizeRelV>
          </wp:anchor>
        </w:drawing>
      </w:r>
    </w:p>
    <w:p w:rsidR="00AC4675" w:rsidRPr="00AC4675" w:rsidRDefault="00AC4675" w:rsidP="00AC4675"/>
    <w:p w:rsidR="00AC4675" w:rsidRPr="00AC4675" w:rsidRDefault="00D851D8" w:rsidP="00AC4675">
      <w:r>
        <w:rPr>
          <w:noProof/>
          <w:lang w:eastAsia="de-DE"/>
        </w:rPr>
        <mc:AlternateContent>
          <mc:Choice Requires="wps">
            <w:drawing>
              <wp:anchor distT="0" distB="0" distL="114300" distR="114300" simplePos="0" relativeHeight="251659776" behindDoc="0" locked="0" layoutInCell="1" allowOverlap="1">
                <wp:simplePos x="0" y="0"/>
                <wp:positionH relativeFrom="column">
                  <wp:posOffset>2929255</wp:posOffset>
                </wp:positionH>
                <wp:positionV relativeFrom="paragraph">
                  <wp:posOffset>372745</wp:posOffset>
                </wp:positionV>
                <wp:extent cx="2390140" cy="1043940"/>
                <wp:effectExtent l="5080" t="10795" r="5080" b="1206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1043940"/>
                        </a:xfrm>
                        <a:prstGeom prst="rect">
                          <a:avLst/>
                        </a:prstGeom>
                        <a:solidFill>
                          <a:srgbClr val="FFFFFF"/>
                        </a:solidFill>
                        <a:ln w="9525">
                          <a:solidFill>
                            <a:srgbClr val="000000"/>
                          </a:solidFill>
                          <a:miter lim="800000"/>
                          <a:headEnd/>
                          <a:tailEnd/>
                        </a:ln>
                      </wps:spPr>
                      <wps:txbx>
                        <w:txbxContent>
                          <w:p w:rsidR="00AC4675" w:rsidRPr="00D57200" w:rsidRDefault="00FB4D74" w:rsidP="00D57200">
                            <w:pPr>
                              <w:spacing w:line="360" w:lineRule="auto"/>
                              <w:rPr>
                                <w:rFonts w:ascii="Times New Roman" w:hAnsi="Times New Roman" w:cs="Times New Roman"/>
                              </w:rPr>
                            </w:pPr>
                            <w:r>
                              <w:rPr>
                                <w:rFonts w:ascii="Times New Roman" w:hAnsi="Times New Roman" w:cs="Times New Roman"/>
                              </w:rPr>
                              <w:t>„Hier findet jeder Interessent wichtige Tipps, worauf er beim Kauf achten muss, um nicht später eine böse Überraschung zu erleben.“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30.65pt;margin-top:29.35pt;width:188.2pt;height:8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">
                <v:textbox>
                  <w:txbxContent>
                    <w:p w:rsidR="00AC4675" w:rsidRPr="00D57200" w:rsidRDefault="00FB4D74" w:rsidP="00D57200">
                      <w:pPr>
                        <w:spacing w:line="360" w:lineRule="auto"/>
                        <w:rPr>
                          <w:rFonts w:ascii="Times New Roman" w:hAnsi="Times New Roman" w:cs="Times New Roman"/>
                        </w:rPr>
                      </w:pPr>
                      <w:r>
                        <w:rPr>
                          <w:rFonts w:ascii="Times New Roman" w:hAnsi="Times New Roman" w:cs="Times New Roman"/>
                        </w:rPr>
                        <w:t>„Hier findet jeder Interessent wichtige Tipps, worauf er beim Kauf achten muss, um nicht später eine böse Überraschung zu erleben.“</w:t>
                      </w:r>
                    </w:p>
                  </w:txbxContent>
                </v:textbox>
              </v:shape>
            </w:pict>
          </mc:Fallback>
        </mc:AlternateContent>
      </w:r>
      <w:r>
        <w:rPr>
          <w:noProof/>
          <w:lang w:eastAsia="de-DE"/>
        </w:rPr>
        <mc:AlternateContent>
          <mc:Choice Requires="wps">
            <w:drawing>
              <wp:anchor distT="0" distB="0" distL="114300" distR="114300" simplePos="0" relativeHeight="251658752" behindDoc="0" locked="0" layoutInCell="1" allowOverlap="1">
                <wp:simplePos x="0" y="0"/>
                <wp:positionH relativeFrom="column">
                  <wp:posOffset>2828290</wp:posOffset>
                </wp:positionH>
                <wp:positionV relativeFrom="paragraph">
                  <wp:posOffset>2192020</wp:posOffset>
                </wp:positionV>
                <wp:extent cx="3491865" cy="952500"/>
                <wp:effectExtent l="0" t="1270" r="444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86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4675" w:rsidRPr="000E5802" w:rsidRDefault="00AC4675" w:rsidP="00AC4675">
                            <w:pPr>
                              <w:spacing w:after="0"/>
                              <w:rPr>
                                <w:rFonts w:ascii="Garamond" w:hAnsi="Garamond"/>
                                <w:b/>
                              </w:rPr>
                            </w:pPr>
                            <w:r w:rsidRPr="000E5802">
                              <w:rPr>
                                <w:rFonts w:ascii="Garamond" w:hAnsi="Garamond"/>
                                <w:b/>
                              </w:rPr>
                              <w:t>Bibliographie:</w:t>
                            </w:r>
                          </w:p>
                          <w:p w:rsidR="00AC4675" w:rsidRPr="00A10B96" w:rsidRDefault="00FB4D74" w:rsidP="00AC4675">
                            <w:pPr>
                              <w:spacing w:after="0"/>
                              <w:rPr>
                                <w:rFonts w:ascii="Garamond" w:hAnsi="Garamond"/>
                                <w:b/>
                              </w:rPr>
                            </w:pPr>
                            <w:r>
                              <w:rPr>
                                <w:rFonts w:ascii="Garamond" w:hAnsi="Garamond"/>
                                <w:b/>
                              </w:rPr>
                              <w:t xml:space="preserve">Praxisratgeber </w:t>
                            </w:r>
                            <w:r w:rsidR="00EA05FB">
                              <w:rPr>
                                <w:rFonts w:ascii="Garamond" w:hAnsi="Garamond"/>
                                <w:b/>
                              </w:rPr>
                              <w:t xml:space="preserve">Mercedes-Benz W 123, alle </w:t>
                            </w:r>
                            <w:r w:rsidR="00D851D8">
                              <w:rPr>
                                <w:rFonts w:ascii="Garamond" w:hAnsi="Garamond"/>
                                <w:b/>
                              </w:rPr>
                              <w:t xml:space="preserve">Modelle </w:t>
                            </w:r>
                            <w:r w:rsidR="00EA05FB">
                              <w:rPr>
                                <w:rFonts w:ascii="Garamond" w:hAnsi="Garamond"/>
                                <w:b/>
                              </w:rPr>
                              <w:t xml:space="preserve">von 1975 bis 1986, von Julian </w:t>
                            </w:r>
                            <w:proofErr w:type="spellStart"/>
                            <w:r w:rsidR="00EA05FB">
                              <w:rPr>
                                <w:rFonts w:ascii="Garamond" w:hAnsi="Garamond"/>
                                <w:b/>
                              </w:rPr>
                              <w:t>Parish</w:t>
                            </w:r>
                            <w:proofErr w:type="spellEnd"/>
                          </w:p>
                          <w:p w:rsidR="00AC4675" w:rsidRDefault="00D851D8" w:rsidP="00AC4675">
                            <w:pPr>
                              <w:spacing w:after="0"/>
                              <w:rPr>
                                <w:rFonts w:ascii="Garamond" w:hAnsi="Garamond"/>
                                <w:b/>
                              </w:rPr>
                            </w:pPr>
                            <w:r>
                              <w:rPr>
                                <w:rFonts w:ascii="Garamond" w:hAnsi="Garamond"/>
                                <w:b/>
                              </w:rPr>
                              <w:t>64</w:t>
                            </w:r>
                            <w:r w:rsidR="00D57200">
                              <w:rPr>
                                <w:rFonts w:ascii="Garamond" w:hAnsi="Garamond"/>
                                <w:b/>
                              </w:rPr>
                              <w:t xml:space="preserve"> Seiten, </w:t>
                            </w:r>
                            <w:r w:rsidR="002B7EC8">
                              <w:rPr>
                                <w:rFonts w:ascii="Garamond" w:hAnsi="Garamond"/>
                                <w:b/>
                              </w:rPr>
                              <w:t xml:space="preserve">10 s/w- und </w:t>
                            </w:r>
                            <w:r>
                              <w:rPr>
                                <w:rFonts w:ascii="Garamond" w:hAnsi="Garamond"/>
                                <w:b/>
                              </w:rPr>
                              <w:t>9</w:t>
                            </w:r>
                            <w:r w:rsidR="002B7EC8">
                              <w:rPr>
                                <w:rFonts w:ascii="Garamond" w:hAnsi="Garamond"/>
                                <w:b/>
                              </w:rPr>
                              <w:t>0</w:t>
                            </w:r>
                            <w:r w:rsidR="00D57200">
                              <w:rPr>
                                <w:rFonts w:ascii="Garamond" w:hAnsi="Garamond"/>
                                <w:b/>
                              </w:rPr>
                              <w:t xml:space="preserve"> Farbfotos</w:t>
                            </w:r>
                            <w:r w:rsidR="00FB4D74">
                              <w:rPr>
                                <w:rFonts w:ascii="Garamond" w:hAnsi="Garamond"/>
                                <w:b/>
                              </w:rPr>
                              <w:t>,</w:t>
                            </w:r>
                            <w:r w:rsidR="00D57200">
                              <w:rPr>
                                <w:rFonts w:ascii="Garamond" w:hAnsi="Garamond"/>
                                <w:b/>
                              </w:rPr>
                              <w:t xml:space="preserve"> Paperback</w:t>
                            </w:r>
                            <w:r w:rsidR="00AC4675" w:rsidRPr="000E5802">
                              <w:rPr>
                                <w:rFonts w:ascii="Garamond" w:hAnsi="Garamond"/>
                                <w:b/>
                              </w:rPr>
                              <w:t>,</w:t>
                            </w:r>
                            <w:r w:rsidR="00AC4675">
                              <w:rPr>
                                <w:rFonts w:ascii="Garamond" w:hAnsi="Garamond"/>
                                <w:b/>
                              </w:rPr>
                              <w:t xml:space="preserve"> </w:t>
                            </w:r>
                          </w:p>
                          <w:p w:rsidR="00AC4675" w:rsidRPr="000E5802" w:rsidRDefault="00AC4675" w:rsidP="00AC4675">
                            <w:pPr>
                              <w:spacing w:after="0"/>
                              <w:rPr>
                                <w:rFonts w:ascii="Garamond" w:hAnsi="Garamond"/>
                                <w:b/>
                              </w:rPr>
                            </w:pPr>
                            <w:r w:rsidRPr="000E5802">
                              <w:rPr>
                                <w:rFonts w:ascii="Garamond" w:hAnsi="Garamond"/>
                                <w:b/>
                              </w:rPr>
                              <w:t>2</w:t>
                            </w:r>
                            <w:r w:rsidR="00FB4D74">
                              <w:rPr>
                                <w:rFonts w:ascii="Garamond" w:hAnsi="Garamond"/>
                                <w:b/>
                              </w:rPr>
                              <w:t>10</w:t>
                            </w:r>
                            <w:r w:rsidRPr="000E5802">
                              <w:rPr>
                                <w:rFonts w:ascii="Garamond" w:hAnsi="Garamond"/>
                                <w:b/>
                              </w:rPr>
                              <w:t xml:space="preserve"> x </w:t>
                            </w:r>
                            <w:r w:rsidR="00FB4D74">
                              <w:rPr>
                                <w:rFonts w:ascii="Garamond" w:hAnsi="Garamond"/>
                                <w:b/>
                              </w:rPr>
                              <w:t>147</w:t>
                            </w:r>
                            <w:r w:rsidRPr="000E5802">
                              <w:rPr>
                                <w:rFonts w:ascii="Garamond" w:hAnsi="Garamond"/>
                                <w:b/>
                              </w:rPr>
                              <w:t xml:space="preserve"> mm, ISBN </w:t>
                            </w:r>
                            <w:r w:rsidR="00655746">
                              <w:rPr>
                                <w:rFonts w:ascii="Garamond" w:hAnsi="Garamond"/>
                                <w:b/>
                              </w:rPr>
                              <w:t>978-3-95843-</w:t>
                            </w:r>
                            <w:r w:rsidR="002B7EC8">
                              <w:rPr>
                                <w:rFonts w:ascii="Garamond" w:hAnsi="Garamond"/>
                                <w:b/>
                              </w:rPr>
                              <w:t>881</w:t>
                            </w:r>
                            <w:r w:rsidR="00FB4D74">
                              <w:rPr>
                                <w:rFonts w:ascii="Garamond" w:hAnsi="Garamond"/>
                                <w:b/>
                              </w:rPr>
                              <w:t>-</w:t>
                            </w:r>
                            <w:r w:rsidR="002B7EC8">
                              <w:rPr>
                                <w:rFonts w:ascii="Garamond" w:hAnsi="Garamond"/>
                                <w:b/>
                              </w:rPr>
                              <w:t>1</w:t>
                            </w:r>
                            <w:bookmarkStart w:id="0" w:name="_GoBack"/>
                            <w:bookmarkEnd w:id="0"/>
                            <w:r w:rsidRPr="000E5802">
                              <w:rPr>
                                <w:rFonts w:ascii="Garamond" w:hAnsi="Garamond"/>
                                <w:b/>
                              </w:rPr>
                              <w:t xml:space="preserve">, €(D): </w:t>
                            </w:r>
                            <w:r w:rsidR="00D851D8">
                              <w:rPr>
                                <w:rFonts w:ascii="Garamond" w:hAnsi="Garamond"/>
                                <w:b/>
                              </w:rPr>
                              <w:t>12,00</w:t>
                            </w:r>
                          </w:p>
                          <w:p w:rsidR="00AC4675" w:rsidRDefault="00AC467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22.7pt;margin-top:172.6pt;width:274.95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N5JgwIAABY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" stroked="f">
                <v:textbox>
                  <w:txbxContent>
                    <w:p w:rsidR="00AC4675" w:rsidRPr="000E5802" w:rsidRDefault="00AC4675" w:rsidP="00AC4675">
                      <w:pPr>
                        <w:spacing w:after="0"/>
                        <w:rPr>
                          <w:rFonts w:ascii="Garamond" w:hAnsi="Garamond"/>
                          <w:b/>
                        </w:rPr>
                      </w:pPr>
                      <w:r w:rsidRPr="000E5802">
                        <w:rPr>
                          <w:rFonts w:ascii="Garamond" w:hAnsi="Garamond"/>
                          <w:b/>
                        </w:rPr>
                        <w:t>Bibliographie:</w:t>
                      </w:r>
                    </w:p>
                    <w:p w:rsidR="00AC4675" w:rsidRPr="00A10B96" w:rsidRDefault="00FB4D74" w:rsidP="00AC4675">
                      <w:pPr>
                        <w:spacing w:after="0"/>
                        <w:rPr>
                          <w:rFonts w:ascii="Garamond" w:hAnsi="Garamond"/>
                          <w:b/>
                        </w:rPr>
                      </w:pPr>
                      <w:r>
                        <w:rPr>
                          <w:rFonts w:ascii="Garamond" w:hAnsi="Garamond"/>
                          <w:b/>
                        </w:rPr>
                        <w:t xml:space="preserve">Praxisratgeber </w:t>
                      </w:r>
                      <w:r w:rsidR="00EA05FB">
                        <w:rPr>
                          <w:rFonts w:ascii="Garamond" w:hAnsi="Garamond"/>
                          <w:b/>
                        </w:rPr>
                        <w:t xml:space="preserve">Mercedes-Benz W 123, alle </w:t>
                      </w:r>
                      <w:r w:rsidR="00D851D8">
                        <w:rPr>
                          <w:rFonts w:ascii="Garamond" w:hAnsi="Garamond"/>
                          <w:b/>
                        </w:rPr>
                        <w:t xml:space="preserve">Modelle </w:t>
                      </w:r>
                      <w:r w:rsidR="00EA05FB">
                        <w:rPr>
                          <w:rFonts w:ascii="Garamond" w:hAnsi="Garamond"/>
                          <w:b/>
                        </w:rPr>
                        <w:t xml:space="preserve">von 1975 bis 1986, von Julian </w:t>
                      </w:r>
                      <w:proofErr w:type="spellStart"/>
                      <w:r w:rsidR="00EA05FB">
                        <w:rPr>
                          <w:rFonts w:ascii="Garamond" w:hAnsi="Garamond"/>
                          <w:b/>
                        </w:rPr>
                        <w:t>Parish</w:t>
                      </w:r>
                      <w:proofErr w:type="spellEnd"/>
                    </w:p>
                    <w:p w:rsidR="00AC4675" w:rsidRDefault="00D851D8" w:rsidP="00AC4675">
                      <w:pPr>
                        <w:spacing w:after="0"/>
                        <w:rPr>
                          <w:rFonts w:ascii="Garamond" w:hAnsi="Garamond"/>
                          <w:b/>
                        </w:rPr>
                      </w:pPr>
                      <w:r>
                        <w:rPr>
                          <w:rFonts w:ascii="Garamond" w:hAnsi="Garamond"/>
                          <w:b/>
                        </w:rPr>
                        <w:t>64</w:t>
                      </w:r>
                      <w:r w:rsidR="00D57200">
                        <w:rPr>
                          <w:rFonts w:ascii="Garamond" w:hAnsi="Garamond"/>
                          <w:b/>
                        </w:rPr>
                        <w:t xml:space="preserve"> Seiten, </w:t>
                      </w:r>
                      <w:r w:rsidR="002B7EC8">
                        <w:rPr>
                          <w:rFonts w:ascii="Garamond" w:hAnsi="Garamond"/>
                          <w:b/>
                        </w:rPr>
                        <w:t xml:space="preserve">10 s/w- und </w:t>
                      </w:r>
                      <w:r>
                        <w:rPr>
                          <w:rFonts w:ascii="Garamond" w:hAnsi="Garamond"/>
                          <w:b/>
                        </w:rPr>
                        <w:t>9</w:t>
                      </w:r>
                      <w:r w:rsidR="002B7EC8">
                        <w:rPr>
                          <w:rFonts w:ascii="Garamond" w:hAnsi="Garamond"/>
                          <w:b/>
                        </w:rPr>
                        <w:t>0</w:t>
                      </w:r>
                      <w:r w:rsidR="00D57200">
                        <w:rPr>
                          <w:rFonts w:ascii="Garamond" w:hAnsi="Garamond"/>
                          <w:b/>
                        </w:rPr>
                        <w:t xml:space="preserve"> Farbfotos</w:t>
                      </w:r>
                      <w:r w:rsidR="00FB4D74">
                        <w:rPr>
                          <w:rFonts w:ascii="Garamond" w:hAnsi="Garamond"/>
                          <w:b/>
                        </w:rPr>
                        <w:t>,</w:t>
                      </w:r>
                      <w:r w:rsidR="00D57200">
                        <w:rPr>
                          <w:rFonts w:ascii="Garamond" w:hAnsi="Garamond"/>
                          <w:b/>
                        </w:rPr>
                        <w:t xml:space="preserve"> Paperback</w:t>
                      </w:r>
                      <w:r w:rsidR="00AC4675" w:rsidRPr="000E5802">
                        <w:rPr>
                          <w:rFonts w:ascii="Garamond" w:hAnsi="Garamond"/>
                          <w:b/>
                        </w:rPr>
                        <w:t>,</w:t>
                      </w:r>
                      <w:r w:rsidR="00AC4675">
                        <w:rPr>
                          <w:rFonts w:ascii="Garamond" w:hAnsi="Garamond"/>
                          <w:b/>
                        </w:rPr>
                        <w:t xml:space="preserve"> </w:t>
                      </w:r>
                    </w:p>
                    <w:p w:rsidR="00AC4675" w:rsidRPr="000E5802" w:rsidRDefault="00AC4675" w:rsidP="00AC4675">
                      <w:pPr>
                        <w:spacing w:after="0"/>
                        <w:rPr>
                          <w:rFonts w:ascii="Garamond" w:hAnsi="Garamond"/>
                          <w:b/>
                        </w:rPr>
                      </w:pPr>
                      <w:r w:rsidRPr="000E5802">
                        <w:rPr>
                          <w:rFonts w:ascii="Garamond" w:hAnsi="Garamond"/>
                          <w:b/>
                        </w:rPr>
                        <w:t>2</w:t>
                      </w:r>
                      <w:r w:rsidR="00FB4D74">
                        <w:rPr>
                          <w:rFonts w:ascii="Garamond" w:hAnsi="Garamond"/>
                          <w:b/>
                        </w:rPr>
                        <w:t>10</w:t>
                      </w:r>
                      <w:r w:rsidRPr="000E5802">
                        <w:rPr>
                          <w:rFonts w:ascii="Garamond" w:hAnsi="Garamond"/>
                          <w:b/>
                        </w:rPr>
                        <w:t xml:space="preserve"> x </w:t>
                      </w:r>
                      <w:r w:rsidR="00FB4D74">
                        <w:rPr>
                          <w:rFonts w:ascii="Garamond" w:hAnsi="Garamond"/>
                          <w:b/>
                        </w:rPr>
                        <w:t>147</w:t>
                      </w:r>
                      <w:r w:rsidRPr="000E5802">
                        <w:rPr>
                          <w:rFonts w:ascii="Garamond" w:hAnsi="Garamond"/>
                          <w:b/>
                        </w:rPr>
                        <w:t xml:space="preserve"> mm, ISBN </w:t>
                      </w:r>
                      <w:r w:rsidR="00655746">
                        <w:rPr>
                          <w:rFonts w:ascii="Garamond" w:hAnsi="Garamond"/>
                          <w:b/>
                        </w:rPr>
                        <w:t>978-3-95843-</w:t>
                      </w:r>
                      <w:r w:rsidR="002B7EC8">
                        <w:rPr>
                          <w:rFonts w:ascii="Garamond" w:hAnsi="Garamond"/>
                          <w:b/>
                        </w:rPr>
                        <w:t>881</w:t>
                      </w:r>
                      <w:r w:rsidR="00FB4D74">
                        <w:rPr>
                          <w:rFonts w:ascii="Garamond" w:hAnsi="Garamond"/>
                          <w:b/>
                        </w:rPr>
                        <w:t>-</w:t>
                      </w:r>
                      <w:r w:rsidR="002B7EC8">
                        <w:rPr>
                          <w:rFonts w:ascii="Garamond" w:hAnsi="Garamond"/>
                          <w:b/>
                        </w:rPr>
                        <w:t>1</w:t>
                      </w:r>
                      <w:bookmarkStart w:id="1" w:name="_GoBack"/>
                      <w:bookmarkEnd w:id="1"/>
                      <w:r w:rsidRPr="000E5802">
                        <w:rPr>
                          <w:rFonts w:ascii="Garamond" w:hAnsi="Garamond"/>
                          <w:b/>
                        </w:rPr>
                        <w:t xml:space="preserve">, €(D): </w:t>
                      </w:r>
                      <w:r w:rsidR="00D851D8">
                        <w:rPr>
                          <w:rFonts w:ascii="Garamond" w:hAnsi="Garamond"/>
                          <w:b/>
                        </w:rPr>
                        <w:t>12,00</w:t>
                      </w:r>
                    </w:p>
                    <w:p w:rsidR="00AC4675" w:rsidRDefault="00AC4675"/>
                  </w:txbxContent>
                </v:textbox>
              </v:shape>
            </w:pict>
          </mc:Fallback>
        </mc:AlternateContent>
      </w:r>
    </w:p>
    <w:sectPr w:rsidR="00AC4675" w:rsidRPr="00AC4675" w:rsidSect="007D71AB">
      <w:headerReference w:type="default" r:id="rId8"/>
      <w:footerReference w:type="default" r:id="rId9"/>
      <w:pgSz w:w="11906" w:h="16838"/>
      <w:pgMar w:top="1417" w:right="1417" w:bottom="1134" w:left="1417" w:header="39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4AD" w:rsidRDefault="001D04AD" w:rsidP="00AC4675">
      <w:pPr>
        <w:spacing w:after="0" w:line="240" w:lineRule="auto"/>
      </w:pPr>
      <w:r>
        <w:separator/>
      </w:r>
    </w:p>
  </w:endnote>
  <w:endnote w:type="continuationSeparator" w:id="0">
    <w:p w:rsidR="001D04AD" w:rsidRDefault="001D04AD" w:rsidP="00AC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1AB" w:rsidRDefault="00D851D8">
    <w:pPr>
      <w:pStyle w:val="Fuzeile"/>
    </w:pP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99060</wp:posOffset>
              </wp:positionV>
              <wp:extent cx="6076950" cy="0"/>
              <wp:effectExtent l="24130" t="22860" r="23495" b="247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38100">
                        <a:solidFill>
                          <a:schemeClr val="tx2">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5pt;margin-top:7.8pt;width:47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" strokecolor="#548dd4 [1951]" strokeweight="3pt">
              <v:shadow color="#243f60 [1604]" opacity=".5" offset="1pt"/>
            </v:shape>
          </w:pict>
        </mc:Fallback>
      </mc:AlternateContent>
    </w:r>
  </w:p>
  <w:p w:rsidR="007D71AB" w:rsidRPr="009A75FC" w:rsidRDefault="007D71AB" w:rsidP="007D71AB">
    <w:pPr>
      <w:tabs>
        <w:tab w:val="center" w:pos="4536"/>
        <w:tab w:val="right" w:pos="9072"/>
      </w:tabs>
      <w:spacing w:after="0" w:line="240" w:lineRule="auto"/>
      <w:jc w:val="center"/>
      <w:rPr>
        <w:rFonts w:ascii="Calibri" w:eastAsia="Calibri" w:hAnsi="Calibri" w:cs="Times New Roman"/>
        <w:sz w:val="18"/>
        <w:szCs w:val="18"/>
      </w:rPr>
    </w:pPr>
    <w:proofErr w:type="spellStart"/>
    <w:r w:rsidRPr="009A75FC">
      <w:rPr>
        <w:rFonts w:ascii="Calibri" w:eastAsia="Calibri" w:hAnsi="Calibri" w:cs="Times New Roman"/>
        <w:b/>
        <w:bCs/>
        <w:sz w:val="18"/>
        <w:szCs w:val="18"/>
      </w:rPr>
      <w:t>Heel</w:t>
    </w:r>
    <w:proofErr w:type="spellEnd"/>
    <w:r w:rsidRPr="009A75FC">
      <w:rPr>
        <w:rFonts w:ascii="Calibri" w:eastAsia="Calibri" w:hAnsi="Calibri" w:cs="Times New Roman"/>
        <w:b/>
        <w:bCs/>
        <w:sz w:val="18"/>
        <w:szCs w:val="18"/>
      </w:rPr>
      <w:t xml:space="preserve"> Verlag GmbH</w:t>
    </w:r>
    <w:r w:rsidRPr="009A75FC">
      <w:rPr>
        <w:rFonts w:ascii="Calibri" w:eastAsia="Calibri" w:hAnsi="Calibri" w:cs="Times New Roman"/>
        <w:bCs/>
        <w:sz w:val="18"/>
        <w:szCs w:val="18"/>
      </w:rPr>
      <w:t xml:space="preserve">, Presseabteilung – Gut </w:t>
    </w:r>
    <w:proofErr w:type="spellStart"/>
    <w:r w:rsidRPr="009A75FC">
      <w:rPr>
        <w:rFonts w:ascii="Calibri" w:eastAsia="Calibri" w:hAnsi="Calibri" w:cs="Times New Roman"/>
        <w:sz w:val="18"/>
        <w:szCs w:val="18"/>
      </w:rPr>
      <w:t>Pottscheidt</w:t>
    </w:r>
    <w:proofErr w:type="spellEnd"/>
    <w:r w:rsidRPr="009A75FC">
      <w:rPr>
        <w:rFonts w:ascii="Calibri" w:eastAsia="Calibri" w:hAnsi="Calibri" w:cs="Times New Roman"/>
        <w:sz w:val="18"/>
        <w:szCs w:val="18"/>
      </w:rPr>
      <w:t>, D-53639 Königswinter</w:t>
    </w:r>
  </w:p>
  <w:p w:rsidR="007D71AB" w:rsidRDefault="007D71AB" w:rsidP="007D71AB">
    <w:pPr>
      <w:pStyle w:val="Fuzeile"/>
      <w:jc w:val="center"/>
    </w:pPr>
    <w:r w:rsidRPr="009A75FC">
      <w:rPr>
        <w:rFonts w:ascii="Calibri" w:eastAsia="Calibri" w:hAnsi="Calibri" w:cs="Times New Roman"/>
        <w:sz w:val="18"/>
        <w:szCs w:val="18"/>
      </w:rPr>
      <w:t>Tel.: 02223 9230-</w:t>
    </w:r>
    <w:r w:rsidR="002B7EC8">
      <w:rPr>
        <w:rFonts w:ascii="Calibri" w:eastAsia="Calibri" w:hAnsi="Calibri" w:cs="Times New Roman"/>
        <w:sz w:val="18"/>
        <w:szCs w:val="18"/>
      </w:rPr>
      <w:t>15</w:t>
    </w:r>
    <w:r w:rsidRPr="009A75FC">
      <w:rPr>
        <w:rFonts w:ascii="Calibri" w:eastAsia="Calibri" w:hAnsi="Calibri" w:cs="Times New Roman"/>
        <w:sz w:val="18"/>
        <w:szCs w:val="18"/>
      </w:rPr>
      <w:t xml:space="preserve"> - Fax: 02223-923013 - E-Mail: </w:t>
    </w:r>
    <w:hyperlink r:id="rId1" w:history="1">
      <w:r w:rsidRPr="009A75FC">
        <w:rPr>
          <w:rFonts w:ascii="Calibri" w:eastAsia="Calibri" w:hAnsi="Calibri" w:cs="Times New Roman"/>
          <w:color w:val="0000FF"/>
          <w:sz w:val="18"/>
          <w:szCs w:val="18"/>
          <w:u w:val="single"/>
        </w:rPr>
        <w:t>c.</w:t>
      </w:r>
      <w:r w:rsidR="00EA74F7">
        <w:rPr>
          <w:rFonts w:ascii="Calibri" w:eastAsia="Calibri" w:hAnsi="Calibri" w:cs="Times New Roman"/>
          <w:color w:val="0000FF"/>
          <w:sz w:val="18"/>
          <w:szCs w:val="18"/>
          <w:u w:val="single"/>
        </w:rPr>
        <w:t>roeger</w:t>
      </w:r>
      <w:r w:rsidRPr="009A75FC">
        <w:rPr>
          <w:rFonts w:ascii="Calibri" w:eastAsia="Calibri" w:hAnsi="Calibri" w:cs="Times New Roman"/>
          <w:color w:val="0000FF"/>
          <w:sz w:val="18"/>
          <w:szCs w:val="18"/>
          <w:u w:val="single"/>
        </w:rPr>
        <w:t>@heel-verlag.de</w:t>
      </w:r>
    </w:hyperlink>
    <w:r w:rsidRPr="009A75FC">
      <w:rPr>
        <w:rFonts w:ascii="Calibri" w:eastAsia="Calibri" w:hAnsi="Calibri" w:cs="Times New Roman"/>
        <w:sz w:val="18"/>
        <w:szCs w:val="18"/>
      </w:rPr>
      <w:t xml:space="preserve"> – www.heel-verlag.de</w:t>
    </w:r>
  </w:p>
  <w:p w:rsidR="00A10B96" w:rsidRDefault="00A10B9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4AD" w:rsidRDefault="001D04AD" w:rsidP="00AC4675">
      <w:pPr>
        <w:spacing w:after="0" w:line="240" w:lineRule="auto"/>
      </w:pPr>
      <w:r>
        <w:separator/>
      </w:r>
    </w:p>
  </w:footnote>
  <w:footnote w:type="continuationSeparator" w:id="0">
    <w:p w:rsidR="001D04AD" w:rsidRDefault="001D04AD" w:rsidP="00AC4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675" w:rsidRDefault="00AC4675" w:rsidP="00AC4675">
    <w:pPr>
      <w:pStyle w:val="Kopfzeile"/>
      <w:jc w:val="center"/>
    </w:pPr>
    <w:r w:rsidRPr="00AC4675">
      <w:rPr>
        <w:noProof/>
        <w:lang w:eastAsia="de-DE"/>
      </w:rPr>
      <w:drawing>
        <wp:inline distT="0" distB="0" distL="0" distR="0">
          <wp:extent cx="498799" cy="413468"/>
          <wp:effectExtent l="0" t="0" r="0" b="5715"/>
          <wp:docPr id="14" name="Grafik 14" descr="\\HEEL-DATEN\HEEL Verlag\Grafik\Logos\HEEL  Lempertz  Siegler  Brandenburgisches\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EL-DATEN\HEEL Verlag\Grafik\Logos\HEEL  Lempertz  Siegler  Brandenburgisches\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799" cy="413468"/>
                  </a:xfrm>
                  <a:prstGeom prst="rect">
                    <a:avLst/>
                  </a:prstGeom>
                  <a:noFill/>
                  <a:ln>
                    <a:noFill/>
                  </a:ln>
                </pic:spPr>
              </pic:pic>
            </a:graphicData>
          </a:graphic>
        </wp:inline>
      </w:drawing>
    </w:r>
  </w:p>
  <w:p w:rsidR="00AC4675" w:rsidRDefault="00AC4675" w:rsidP="00AC4675">
    <w:pPr>
      <w:pStyle w:val="Kopfzeile"/>
      <w:jc w:val="center"/>
      <w:rPr>
        <w:b/>
        <w:color w:val="548DD4" w:themeColor="text2" w:themeTint="99"/>
      </w:rPr>
    </w:pPr>
    <w:r>
      <w:rPr>
        <w:b/>
        <w:color w:val="548DD4" w:themeColor="text2" w:themeTint="99"/>
      </w:rPr>
      <w:t>__________________________________________________________________________________</w:t>
    </w:r>
  </w:p>
  <w:p w:rsidR="00AC4675" w:rsidRPr="00AC4675" w:rsidRDefault="00AC4675" w:rsidP="00AC4675">
    <w:pPr>
      <w:pStyle w:val="Kopfzeile"/>
      <w:jc w:val="center"/>
      <w:rPr>
        <w:color w:val="808080" w:themeColor="background1" w:themeShade="80"/>
        <w:sz w:val="28"/>
      </w:rPr>
    </w:pPr>
    <w:r w:rsidRPr="00AC4675">
      <w:rPr>
        <w:color w:val="808080" w:themeColor="background1" w:themeShade="80"/>
        <w:sz w:val="28"/>
      </w:rPr>
      <w:t>HEEL Verlag GmbH, Königswinter - Pressemitteilung</w:t>
    </w:r>
  </w:p>
  <w:p w:rsidR="00AC4675" w:rsidRDefault="00AC467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o:colormenu v:ext="edit" strokecolor="none [195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75"/>
    <w:rsid w:val="000E10ED"/>
    <w:rsid w:val="001D04AD"/>
    <w:rsid w:val="002B7EC8"/>
    <w:rsid w:val="00373318"/>
    <w:rsid w:val="003A55F3"/>
    <w:rsid w:val="004E0425"/>
    <w:rsid w:val="0054182E"/>
    <w:rsid w:val="00643A73"/>
    <w:rsid w:val="00655746"/>
    <w:rsid w:val="007D71AB"/>
    <w:rsid w:val="00834C3F"/>
    <w:rsid w:val="00892D9C"/>
    <w:rsid w:val="008A34FA"/>
    <w:rsid w:val="008E4706"/>
    <w:rsid w:val="00A073EA"/>
    <w:rsid w:val="00A10B96"/>
    <w:rsid w:val="00AC4675"/>
    <w:rsid w:val="00C41827"/>
    <w:rsid w:val="00C65921"/>
    <w:rsid w:val="00D57200"/>
    <w:rsid w:val="00D63A3A"/>
    <w:rsid w:val="00D851D8"/>
    <w:rsid w:val="00DF064D"/>
    <w:rsid w:val="00EA05FB"/>
    <w:rsid w:val="00EA2362"/>
    <w:rsid w:val="00EA74F7"/>
    <w:rsid w:val="00EF41A0"/>
    <w:rsid w:val="00F528C2"/>
    <w:rsid w:val="00FB4D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strokecolor="none [195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4675"/>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46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4675"/>
  </w:style>
  <w:style w:type="paragraph" w:styleId="Fuzeile">
    <w:name w:val="footer"/>
    <w:basedOn w:val="Standard"/>
    <w:link w:val="FuzeileZchn"/>
    <w:uiPriority w:val="99"/>
    <w:unhideWhenUsed/>
    <w:rsid w:val="00AC46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4675"/>
  </w:style>
  <w:style w:type="paragraph" w:styleId="Sprechblasentext">
    <w:name w:val="Balloon Text"/>
    <w:basedOn w:val="Standard"/>
    <w:link w:val="SprechblasentextZchn"/>
    <w:uiPriority w:val="99"/>
    <w:semiHidden/>
    <w:unhideWhenUsed/>
    <w:rsid w:val="00AC46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46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4675"/>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46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4675"/>
  </w:style>
  <w:style w:type="paragraph" w:styleId="Fuzeile">
    <w:name w:val="footer"/>
    <w:basedOn w:val="Standard"/>
    <w:link w:val="FuzeileZchn"/>
    <w:uiPriority w:val="99"/>
    <w:unhideWhenUsed/>
    <w:rsid w:val="00AC46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4675"/>
  </w:style>
  <w:style w:type="paragraph" w:styleId="Sprechblasentext">
    <w:name w:val="Balloon Text"/>
    <w:basedOn w:val="Standard"/>
    <w:link w:val="SprechblasentextZchn"/>
    <w:uiPriority w:val="99"/>
    <w:semiHidden/>
    <w:unhideWhenUsed/>
    <w:rsid w:val="00AC46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46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siebel@heel-verla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21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HEEL Verlag</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h.kwella</dc:creator>
  <cp:lastModifiedBy>Corinna Röger</cp:lastModifiedBy>
  <cp:revision>2</cp:revision>
  <dcterms:created xsi:type="dcterms:W3CDTF">2019-02-26T14:05:00Z</dcterms:created>
  <dcterms:modified xsi:type="dcterms:W3CDTF">2019-02-26T14:05:00Z</dcterms:modified>
</cp:coreProperties>
</file>