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5" w:rsidRDefault="00D851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85090</wp:posOffset>
                </wp:positionV>
                <wp:extent cx="5518150" cy="12573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9ED" w:rsidRDefault="00AA6F1C" w:rsidP="00AC46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>Chevrolet Small-Block</w:t>
                            </w:r>
                          </w:p>
                          <w:p w:rsidR="005C2D6D" w:rsidRPr="005C2D6D" w:rsidRDefault="00AA6F1C" w:rsidP="00AC46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Schrauberhandbuch</w:t>
                            </w:r>
                            <w:proofErr w:type="spellEnd"/>
                          </w:p>
                          <w:p w:rsidR="00DC7132" w:rsidRPr="00BD4B8A" w:rsidRDefault="00DC7132" w:rsidP="00AC46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BD4B8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von </w:t>
                            </w:r>
                            <w:r w:rsidR="00AA6F1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Thomas J. </w:t>
                            </w:r>
                            <w:proofErr w:type="spellStart"/>
                            <w:r w:rsidR="00AA6F1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Madigan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6.7pt;width:434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IM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" stroked="f">
                <v:textbox>
                  <w:txbxContent>
                    <w:p w:rsidR="008959ED" w:rsidRDefault="00AA6F1C" w:rsidP="00AC46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>Chevrolet Small-Block</w:t>
                      </w:r>
                    </w:p>
                    <w:p w:rsidR="005C2D6D" w:rsidRPr="005C2D6D" w:rsidRDefault="00AA6F1C" w:rsidP="00AC46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Schrauberhandbuch</w:t>
                      </w:r>
                      <w:proofErr w:type="spellEnd"/>
                    </w:p>
                    <w:p w:rsidR="00DC7132" w:rsidRPr="00BD4B8A" w:rsidRDefault="00DC7132" w:rsidP="00AC46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BD4B8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von </w:t>
                      </w:r>
                      <w:r w:rsidR="00AA6F1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Thomas J. </w:t>
                      </w:r>
                      <w:proofErr w:type="spellStart"/>
                      <w:r w:rsidR="00AA6F1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Madigan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2D273E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AD5CC" wp14:editId="3748A8D5">
                <wp:simplePos x="0" y="0"/>
                <wp:positionH relativeFrom="column">
                  <wp:posOffset>-42545</wp:posOffset>
                </wp:positionH>
                <wp:positionV relativeFrom="paragraph">
                  <wp:posOffset>28575</wp:posOffset>
                </wp:positionV>
                <wp:extent cx="6040120" cy="37909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34" w:rsidRDefault="00A76D34" w:rsidP="002576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A5154" w:rsidRDefault="00AA6F1C" w:rsidP="002576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Chevy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Small Block ist unstrittig eine Ikone des US-Automobilbaus. Der ehemalige Rennfahrer und Automobiljournalist 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Madigan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erzählt in diesem Buch ausführlich die Entwicklungsgeschichte von Chevrolets Top-Motor von den Anfangsjahren bis hin zur Gegenwart. Er stellt dabei auch die verschiedenen Methoden vor, mit denen die Motorentuner ihren Tuningobjekten zu mehr Leistung und höherer Standfestigkeit verhelfen.</w:t>
                            </w:r>
                          </w:p>
                          <w:p w:rsidR="00A76D34" w:rsidRDefault="00825232" w:rsidP="0025760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Das Buch ist ein praktischer Begleiter für alle, die in ihrer Hobbywerkstatt mit eigenen Mitteln eine effektive Leistungssteigerung bei diesem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Motortyp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erzielen möchten. Dabei sollten stets die ewig gültigen Grundfragen beachtet werden: „Wie schnell soll der Wagen laufen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Wie viel Geld will ich investieren?“. Denn nur mit gründlicher Vorausplanung lassen sich kostspielige Fehlschläge und Verzögerungen weitgehend vermeiden.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35pt;margin-top:2.25pt;width:475.6pt;height:2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GahQIAABc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" stroked="f">
                <v:textbox>
                  <w:txbxContent>
                    <w:p w:rsidR="00A76D34" w:rsidRDefault="00A76D34" w:rsidP="0025760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A5154" w:rsidRDefault="00AA6F1C" w:rsidP="0025760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Chevy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Small Block ist unstrittig eine Ikone des US-Automobilbaus. Der ehemalige Rennfahrer und Automobiljournalist 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Madigan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erzählt in diesem Buch ausführlich die Entwicklungsgeschichte von Chevrolets Top-Motor von den Anfangsjahren bis hin zur Gegenwart. Er stellt dabei auch die verschiedenen Methoden vor, mit denen die Motorentuner ihren Tuningobjekten zu mehr Leistung und höherer Standfestigkeit verhelfen.</w:t>
                      </w:r>
                    </w:p>
                    <w:p w:rsidR="00A76D34" w:rsidRDefault="00825232" w:rsidP="0025760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Das Buch ist ein praktischer Begleiter für alle, die in ihrer Hobbywerkstatt mit eigenen Mitteln eine effektive Leistungssteigerung bei diesem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Motortyp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erzielen möchten. Dabei sollten stets die ewig gültigen Grundfragen beachtet werden: „Wie schnell soll der Wagen laufen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Wie viel Geld will ich investieren?“. Denn nur mit gründlicher Vorausplanung lassen sich kostspielige Fehlschläge und Verzögerungen weitgehend vermeiden.</w:t>
                      </w:r>
                    </w:p>
                  </w:txbxContent>
                </v:textbox>
              </v:shape>
            </w:pict>
          </mc:Fallback>
        </mc:AlternateContent>
      </w:r>
    </w:p>
    <w:p w:rsidR="00AC4675" w:rsidRPr="00AC4675" w:rsidRDefault="00AC4675" w:rsidP="00AC4675"/>
    <w:p w:rsidR="00AC4675" w:rsidRPr="00AC4675" w:rsidRDefault="00AC4675" w:rsidP="00AC4675"/>
    <w:p w:rsidR="00AC4675" w:rsidRDefault="00AC4675" w:rsidP="00AC4675"/>
    <w:p w:rsid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AC4675" w:rsidP="00AC4675"/>
    <w:p w:rsidR="00AC4675" w:rsidRPr="00AC4675" w:rsidRDefault="00825232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B5884" wp14:editId="7D4FBD4E">
                <wp:simplePos x="0" y="0"/>
                <wp:positionH relativeFrom="column">
                  <wp:posOffset>2681605</wp:posOffset>
                </wp:positionH>
                <wp:positionV relativeFrom="paragraph">
                  <wp:posOffset>267970</wp:posOffset>
                </wp:positionV>
                <wp:extent cx="3181350" cy="17716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32" w:rsidRDefault="00825232" w:rsidP="0082523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52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Der Small-Block-V8 ist eins der </w:t>
                            </w:r>
                            <w:proofErr w:type="spellStart"/>
                            <w:r w:rsidRPr="008252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erfolg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252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reichsten Triebwerke aller Zeit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en. </w:t>
                            </w:r>
                          </w:p>
                          <w:p w:rsidR="009A5154" w:rsidRPr="00825232" w:rsidRDefault="00825232" w:rsidP="0082523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Hier kommt die ultimative V8-</w:t>
                            </w:r>
                            <w:r w:rsidRPr="008252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Bibel auf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Pr="008252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eutsch!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1.15pt;margin-top:21.1pt;width:250.5pt;height:1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Z3LAIAAFg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">
                <v:textbox>
                  <w:txbxContent>
                    <w:p w:rsidR="00825232" w:rsidRDefault="00825232" w:rsidP="0082523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52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Der Small-Block-V8 ist eins der </w:t>
                      </w:r>
                      <w:proofErr w:type="spellStart"/>
                      <w:r w:rsidRPr="008252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erfolg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8252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reichsten Triebwerke aller Zeit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en. </w:t>
                      </w:r>
                    </w:p>
                    <w:p w:rsidR="009A5154" w:rsidRPr="00825232" w:rsidRDefault="00825232" w:rsidP="0082523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Hier kommt die ultimative V8-</w:t>
                      </w:r>
                      <w:r w:rsidRPr="008252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Bibel auf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D</w:t>
                      </w:r>
                      <w:r w:rsidRPr="0082523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eutsch!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31E40407" wp14:editId="137B44CE">
            <wp:simplePos x="0" y="0"/>
            <wp:positionH relativeFrom="column">
              <wp:posOffset>128905</wp:posOffset>
            </wp:positionH>
            <wp:positionV relativeFrom="paragraph">
              <wp:posOffset>58420</wp:posOffset>
            </wp:positionV>
            <wp:extent cx="2105025" cy="2552700"/>
            <wp:effectExtent l="19050" t="19050" r="28575" b="190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3958435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552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75" w:rsidRPr="00AC4675" w:rsidRDefault="00D851D8" w:rsidP="00AC4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2192020</wp:posOffset>
                </wp:positionV>
                <wp:extent cx="3714750" cy="952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75" w:rsidRPr="000E5802" w:rsidRDefault="00AC4675" w:rsidP="00AC46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E5802">
                              <w:rPr>
                                <w:rFonts w:ascii="Garamond" w:hAnsi="Garamond"/>
                                <w:b/>
                              </w:rPr>
                              <w:t>Bibliographie:</w:t>
                            </w:r>
                          </w:p>
                          <w:p w:rsidR="00A76D34" w:rsidRDefault="00825232" w:rsidP="00EC6A87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Chevrolet Small-Block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Schrauberhandbuch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, von Thomas J.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Madigan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>, 240 Seiten, zahlreiche s/w- und Farba</w:t>
                            </w:r>
                            <w:r w:rsidR="00A76D34">
                              <w:rPr>
                                <w:rFonts w:ascii="Garamond" w:hAnsi="Garamond"/>
                                <w:b/>
                              </w:rPr>
                              <w:t xml:space="preserve">bbildungen, 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215</w:t>
                            </w:r>
                            <w:r w:rsidR="00A76D34">
                              <w:rPr>
                                <w:rFonts w:ascii="Garamond" w:hAnsi="Garamond"/>
                                <w:b/>
                              </w:rPr>
                              <w:t xml:space="preserve"> x 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275</w:t>
                            </w:r>
                            <w:r w:rsidR="00A76D34">
                              <w:rPr>
                                <w:rFonts w:ascii="Garamond" w:hAnsi="Garamond"/>
                                <w:b/>
                              </w:rPr>
                              <w:t xml:space="preserve"> mm</w:t>
                            </w:r>
                            <w:r w:rsidR="00234DE3">
                              <w:rPr>
                                <w:rFonts w:ascii="Garamond" w:hAnsi="Garamond"/>
                                <w:b/>
                              </w:rPr>
                              <w:t xml:space="preserve">, 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gebunden</w:t>
                            </w:r>
                            <w:r w:rsidR="00A76D34">
                              <w:rPr>
                                <w:rFonts w:ascii="Garamond" w:hAnsi="Garamond"/>
                                <w:b/>
                              </w:rPr>
                              <w:t>,</w:t>
                            </w:r>
                            <w:r w:rsidR="0003030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:rsidR="00AC4675" w:rsidRDefault="0003030E" w:rsidP="00EC6A87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</w:t>
                            </w:r>
                            <w:r w:rsidR="00AC4675" w:rsidRPr="000E5802">
                              <w:rPr>
                                <w:rFonts w:ascii="Garamond" w:hAnsi="Garamond"/>
                                <w:b/>
                              </w:rPr>
                              <w:t xml:space="preserve">SBN </w:t>
                            </w:r>
                            <w:r w:rsidR="00655746">
                              <w:rPr>
                                <w:rFonts w:ascii="Garamond" w:hAnsi="Garamond"/>
                                <w:b/>
                              </w:rPr>
                              <w:t>978-3-</w:t>
                            </w:r>
                            <w:r w:rsidR="00234DE3">
                              <w:rPr>
                                <w:rFonts w:ascii="Garamond" w:hAnsi="Garamond"/>
                                <w:b/>
                              </w:rPr>
                              <w:t>95843-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898</w:t>
                            </w:r>
                            <w:r w:rsidR="00234DE3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9</w:t>
                            </w:r>
                            <w:r w:rsidR="00234DE3">
                              <w:rPr>
                                <w:rFonts w:ascii="Garamond" w:hAnsi="Garamond"/>
                                <w:b/>
                              </w:rPr>
                              <w:t>,</w:t>
                            </w:r>
                            <w:r w:rsidR="00697635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382A36">
                              <w:rPr>
                                <w:rFonts w:ascii="Garamond" w:hAnsi="Garamond"/>
                                <w:b/>
                              </w:rPr>
                              <w:t>49,95</w:t>
                            </w:r>
                            <w:bookmarkStart w:id="0" w:name="_GoBack"/>
                            <w:bookmarkEnd w:id="0"/>
                            <w:r w:rsidR="00234DE3">
                              <w:rPr>
                                <w:rFonts w:ascii="Garamond" w:hAnsi="Garamond"/>
                                <w:b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1.15pt;margin-top:172.6pt;width:292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W1gwIAABY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" stroked="f">
                <v:textbox>
                  <w:txbxContent>
                    <w:p w:rsidR="00AC4675" w:rsidRPr="000E5802" w:rsidRDefault="00AC4675" w:rsidP="00AC4675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 w:rsidRPr="000E5802">
                        <w:rPr>
                          <w:rFonts w:ascii="Garamond" w:hAnsi="Garamond"/>
                          <w:b/>
                        </w:rPr>
                        <w:t>Bibliographie:</w:t>
                      </w:r>
                    </w:p>
                    <w:p w:rsidR="00A76D34" w:rsidRDefault="00825232" w:rsidP="00EC6A87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Chevrolet Small-Block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</w:rPr>
                        <w:t>Schrauberhandbuch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</w:rPr>
                        <w:t xml:space="preserve">, von Thomas J.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</w:rPr>
                        <w:t>Madigan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</w:rPr>
                        <w:t>, 240 Seiten, zahlreiche s/w- und Farba</w:t>
                      </w:r>
                      <w:r w:rsidR="00A76D34">
                        <w:rPr>
                          <w:rFonts w:ascii="Garamond" w:hAnsi="Garamond"/>
                          <w:b/>
                        </w:rPr>
                        <w:t xml:space="preserve">bbildungen, 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215</w:t>
                      </w:r>
                      <w:r w:rsidR="00A76D34">
                        <w:rPr>
                          <w:rFonts w:ascii="Garamond" w:hAnsi="Garamond"/>
                          <w:b/>
                        </w:rPr>
                        <w:t xml:space="preserve"> x 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275</w:t>
                      </w:r>
                      <w:r w:rsidR="00A76D34">
                        <w:rPr>
                          <w:rFonts w:ascii="Garamond" w:hAnsi="Garamond"/>
                          <w:b/>
                        </w:rPr>
                        <w:t xml:space="preserve"> mm</w:t>
                      </w:r>
                      <w:r w:rsidR="00234DE3">
                        <w:rPr>
                          <w:rFonts w:ascii="Garamond" w:hAnsi="Garamond"/>
                          <w:b/>
                        </w:rPr>
                        <w:t xml:space="preserve">, 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gebunden</w:t>
                      </w:r>
                      <w:r w:rsidR="00A76D34">
                        <w:rPr>
                          <w:rFonts w:ascii="Garamond" w:hAnsi="Garamond"/>
                          <w:b/>
                        </w:rPr>
                        <w:t>,</w:t>
                      </w:r>
                      <w:r w:rsidR="0003030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:rsidR="00AC4675" w:rsidRDefault="0003030E" w:rsidP="00EC6A87">
                      <w:pPr>
                        <w:spacing w:after="0"/>
                      </w:pPr>
                      <w:r>
                        <w:rPr>
                          <w:rFonts w:ascii="Garamond" w:hAnsi="Garamond"/>
                          <w:b/>
                        </w:rPr>
                        <w:t>I</w:t>
                      </w:r>
                      <w:r w:rsidR="00AC4675" w:rsidRPr="000E5802">
                        <w:rPr>
                          <w:rFonts w:ascii="Garamond" w:hAnsi="Garamond"/>
                          <w:b/>
                        </w:rPr>
                        <w:t xml:space="preserve">SBN </w:t>
                      </w:r>
                      <w:r w:rsidR="00655746">
                        <w:rPr>
                          <w:rFonts w:ascii="Garamond" w:hAnsi="Garamond"/>
                          <w:b/>
                        </w:rPr>
                        <w:t>978-3-</w:t>
                      </w:r>
                      <w:r w:rsidR="00234DE3">
                        <w:rPr>
                          <w:rFonts w:ascii="Garamond" w:hAnsi="Garamond"/>
                          <w:b/>
                        </w:rPr>
                        <w:t>95843-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898</w:t>
                      </w:r>
                      <w:r w:rsidR="00234DE3">
                        <w:rPr>
                          <w:rFonts w:ascii="Garamond" w:hAnsi="Garamond"/>
                          <w:b/>
                        </w:rPr>
                        <w:t>-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9</w:t>
                      </w:r>
                      <w:r w:rsidR="00234DE3">
                        <w:rPr>
                          <w:rFonts w:ascii="Garamond" w:hAnsi="Garamond"/>
                          <w:b/>
                        </w:rPr>
                        <w:t>,</w:t>
                      </w:r>
                      <w:r w:rsidR="00697635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382A36">
                        <w:rPr>
                          <w:rFonts w:ascii="Garamond" w:hAnsi="Garamond"/>
                          <w:b/>
                        </w:rPr>
                        <w:t>49,95</w:t>
                      </w:r>
                      <w:bookmarkStart w:id="1" w:name="_GoBack"/>
                      <w:bookmarkEnd w:id="1"/>
                      <w:r w:rsidR="00234DE3">
                        <w:rPr>
                          <w:rFonts w:ascii="Garamond" w:hAnsi="Garamond"/>
                          <w:b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675" w:rsidRPr="00AC4675" w:rsidSect="007D71AB">
      <w:headerReference w:type="default" r:id="rId8"/>
      <w:footerReference w:type="default" r:id="rId9"/>
      <w:pgSz w:w="11906" w:h="16838"/>
      <w:pgMar w:top="1417" w:right="1417" w:bottom="1134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D" w:rsidRDefault="001D04AD" w:rsidP="00AC4675">
      <w:pPr>
        <w:spacing w:after="0" w:line="240" w:lineRule="auto"/>
      </w:pPr>
      <w:r>
        <w:separator/>
      </w:r>
    </w:p>
  </w:endnote>
  <w:endnote w:type="continuationSeparator" w:id="0">
    <w:p w:rsidR="001D04AD" w:rsidRDefault="001D04AD" w:rsidP="00A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B" w:rsidRDefault="00D851D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99060</wp:posOffset>
              </wp:positionV>
              <wp:extent cx="6076950" cy="0"/>
              <wp:effectExtent l="24130" t="22860" r="23495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0B07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7.8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" strokecolor="#548dd4 [1951]" strokeweight="3pt">
              <v:shadow color="#243f60 [1604]" opacity=".5" offset="1pt"/>
            </v:shape>
          </w:pict>
        </mc:Fallback>
      </mc:AlternateContent>
    </w:r>
  </w:p>
  <w:p w:rsidR="007D71AB" w:rsidRPr="009A75FC" w:rsidRDefault="007D71AB" w:rsidP="007D71A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proofErr w:type="spellStart"/>
    <w:r w:rsidRPr="009A75FC">
      <w:rPr>
        <w:rFonts w:ascii="Calibri" w:eastAsia="Calibri" w:hAnsi="Calibri" w:cs="Times New Roman"/>
        <w:b/>
        <w:bCs/>
        <w:sz w:val="18"/>
        <w:szCs w:val="18"/>
      </w:rPr>
      <w:t>Heel</w:t>
    </w:r>
    <w:proofErr w:type="spellEnd"/>
    <w:r w:rsidRPr="009A75FC">
      <w:rPr>
        <w:rFonts w:ascii="Calibri" w:eastAsia="Calibri" w:hAnsi="Calibri" w:cs="Times New Roman"/>
        <w:b/>
        <w:bCs/>
        <w:sz w:val="18"/>
        <w:szCs w:val="18"/>
      </w:rPr>
      <w:t xml:space="preserve"> Verlag GmbH</w:t>
    </w:r>
    <w:r w:rsidRPr="009A75FC">
      <w:rPr>
        <w:rFonts w:ascii="Calibri" w:eastAsia="Calibri" w:hAnsi="Calibri" w:cs="Times New Roman"/>
        <w:bCs/>
        <w:sz w:val="18"/>
        <w:szCs w:val="18"/>
      </w:rPr>
      <w:t xml:space="preserve">, Presseabteilung – Gut </w:t>
    </w:r>
    <w:proofErr w:type="spellStart"/>
    <w:r w:rsidRPr="009A75FC">
      <w:rPr>
        <w:rFonts w:ascii="Calibri" w:eastAsia="Calibri" w:hAnsi="Calibri" w:cs="Times New Roman"/>
        <w:sz w:val="18"/>
        <w:szCs w:val="18"/>
      </w:rPr>
      <w:t>Pottscheidt</w:t>
    </w:r>
    <w:proofErr w:type="spellEnd"/>
    <w:r w:rsidRPr="009A75FC">
      <w:rPr>
        <w:rFonts w:ascii="Calibri" w:eastAsia="Calibri" w:hAnsi="Calibri" w:cs="Times New Roman"/>
        <w:sz w:val="18"/>
        <w:szCs w:val="18"/>
      </w:rPr>
      <w:t>, D-53639 Königswinter</w:t>
    </w:r>
  </w:p>
  <w:p w:rsidR="007D71AB" w:rsidRDefault="007D71AB" w:rsidP="007D71AB">
    <w:pPr>
      <w:pStyle w:val="Fuzeile"/>
      <w:jc w:val="center"/>
    </w:pPr>
    <w:r w:rsidRPr="009A75FC">
      <w:rPr>
        <w:rFonts w:ascii="Calibri" w:eastAsia="Calibri" w:hAnsi="Calibri" w:cs="Times New Roman"/>
        <w:sz w:val="18"/>
        <w:szCs w:val="18"/>
      </w:rPr>
      <w:t>Tel.: 02223 9230-</w:t>
    </w:r>
    <w:r w:rsidR="00EC6A87">
      <w:rPr>
        <w:rFonts w:ascii="Calibri" w:eastAsia="Calibri" w:hAnsi="Calibri" w:cs="Times New Roman"/>
        <w:sz w:val="18"/>
        <w:szCs w:val="18"/>
      </w:rPr>
      <w:t>15</w:t>
    </w:r>
    <w:r w:rsidRPr="009A75FC">
      <w:rPr>
        <w:rFonts w:ascii="Calibri" w:eastAsia="Calibri" w:hAnsi="Calibri" w:cs="Times New Roman"/>
        <w:sz w:val="18"/>
        <w:szCs w:val="18"/>
      </w:rPr>
      <w:t xml:space="preserve"> Fax: 02223-923013 - E-Mail: </w:t>
    </w:r>
    <w:hyperlink r:id="rId1" w:history="1">
      <w:r w:rsidR="008C02F2" w:rsidRPr="00F21751">
        <w:rPr>
          <w:rStyle w:val="Hyperlink"/>
          <w:rFonts w:ascii="Calibri" w:eastAsia="Calibri" w:hAnsi="Calibri" w:cs="Times New Roman"/>
          <w:sz w:val="18"/>
          <w:szCs w:val="18"/>
        </w:rPr>
        <w:t>c.roeger@heel-verlag.de</w:t>
      </w:r>
    </w:hyperlink>
    <w:r w:rsidRPr="009A75FC">
      <w:rPr>
        <w:rFonts w:ascii="Calibri" w:eastAsia="Calibri" w:hAnsi="Calibri" w:cs="Times New Roman"/>
        <w:sz w:val="18"/>
        <w:szCs w:val="18"/>
      </w:rPr>
      <w:t xml:space="preserve"> – www.heel-verlag.de</w:t>
    </w:r>
  </w:p>
  <w:p w:rsidR="00A10B96" w:rsidRDefault="00A10B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D" w:rsidRDefault="001D04AD" w:rsidP="00AC4675">
      <w:pPr>
        <w:spacing w:after="0" w:line="240" w:lineRule="auto"/>
      </w:pPr>
      <w:r>
        <w:separator/>
      </w:r>
    </w:p>
  </w:footnote>
  <w:footnote w:type="continuationSeparator" w:id="0">
    <w:p w:rsidR="001D04AD" w:rsidRDefault="001D04AD" w:rsidP="00A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5" w:rsidRDefault="00AC4675" w:rsidP="00AC4675">
    <w:pPr>
      <w:pStyle w:val="Kopfzeile"/>
      <w:jc w:val="center"/>
    </w:pPr>
    <w:r w:rsidRPr="00AC4675">
      <w:rPr>
        <w:noProof/>
        <w:lang w:eastAsia="de-DE"/>
      </w:rPr>
      <w:drawing>
        <wp:inline distT="0" distB="0" distL="0" distR="0">
          <wp:extent cx="498799" cy="413468"/>
          <wp:effectExtent l="0" t="0" r="0" b="5715"/>
          <wp:docPr id="14" name="Grafik 14" descr="\\HEEL-DATEN\HEEL Verlag\Grafik\Logos\HEEL  Lempertz  Siegler  Brandenburgische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EL-DATEN\HEEL Verlag\Grafik\Logos\HEEL  Lempertz  Siegler  Brandenburgisches\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99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675" w:rsidRDefault="00AC4675" w:rsidP="00AC4675">
    <w:pPr>
      <w:pStyle w:val="Kopfzeile"/>
      <w:jc w:val="center"/>
      <w:rPr>
        <w:b/>
        <w:color w:val="548DD4" w:themeColor="text2" w:themeTint="99"/>
      </w:rPr>
    </w:pPr>
    <w:r>
      <w:rPr>
        <w:b/>
        <w:color w:val="548DD4" w:themeColor="text2" w:themeTint="99"/>
      </w:rPr>
      <w:t>__________________________________________________________________________________</w:t>
    </w:r>
  </w:p>
  <w:p w:rsidR="00AC4675" w:rsidRPr="00AC4675" w:rsidRDefault="00AC4675" w:rsidP="00AC4675">
    <w:pPr>
      <w:pStyle w:val="Kopfzeile"/>
      <w:jc w:val="center"/>
      <w:rPr>
        <w:color w:val="808080" w:themeColor="background1" w:themeShade="80"/>
        <w:sz w:val="28"/>
      </w:rPr>
    </w:pPr>
    <w:r w:rsidRPr="00AC4675">
      <w:rPr>
        <w:color w:val="808080" w:themeColor="background1" w:themeShade="80"/>
        <w:sz w:val="28"/>
      </w:rPr>
      <w:t>HEEL Verlag GmbH, Königswinter - Pressemitteilung</w:t>
    </w:r>
  </w:p>
  <w:p w:rsidR="00AC4675" w:rsidRDefault="00AC46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5"/>
    <w:rsid w:val="0003030E"/>
    <w:rsid w:val="000E10ED"/>
    <w:rsid w:val="001C4209"/>
    <w:rsid w:val="001D04AD"/>
    <w:rsid w:val="00234DE3"/>
    <w:rsid w:val="00257600"/>
    <w:rsid w:val="00283F8D"/>
    <w:rsid w:val="002D273E"/>
    <w:rsid w:val="00303057"/>
    <w:rsid w:val="00373318"/>
    <w:rsid w:val="00382A36"/>
    <w:rsid w:val="003A55F3"/>
    <w:rsid w:val="004E0425"/>
    <w:rsid w:val="0054182E"/>
    <w:rsid w:val="005C2D6D"/>
    <w:rsid w:val="00643A73"/>
    <w:rsid w:val="00655746"/>
    <w:rsid w:val="00697635"/>
    <w:rsid w:val="006D282B"/>
    <w:rsid w:val="0072540D"/>
    <w:rsid w:val="00737B1F"/>
    <w:rsid w:val="007B508B"/>
    <w:rsid w:val="007B55AF"/>
    <w:rsid w:val="007D71AB"/>
    <w:rsid w:val="00825232"/>
    <w:rsid w:val="00834C3F"/>
    <w:rsid w:val="00892D9C"/>
    <w:rsid w:val="008959ED"/>
    <w:rsid w:val="008A34FA"/>
    <w:rsid w:val="008C02F2"/>
    <w:rsid w:val="008E4706"/>
    <w:rsid w:val="009A5154"/>
    <w:rsid w:val="009E643F"/>
    <w:rsid w:val="00A073EA"/>
    <w:rsid w:val="00A10B96"/>
    <w:rsid w:val="00A76D34"/>
    <w:rsid w:val="00AA6F1C"/>
    <w:rsid w:val="00AC4675"/>
    <w:rsid w:val="00B27DA6"/>
    <w:rsid w:val="00B34AE7"/>
    <w:rsid w:val="00BD4B8A"/>
    <w:rsid w:val="00C41827"/>
    <w:rsid w:val="00C65921"/>
    <w:rsid w:val="00D07AB2"/>
    <w:rsid w:val="00D57200"/>
    <w:rsid w:val="00D63A3A"/>
    <w:rsid w:val="00D7596F"/>
    <w:rsid w:val="00D851D8"/>
    <w:rsid w:val="00DA5E1D"/>
    <w:rsid w:val="00DC7132"/>
    <w:rsid w:val="00DF064D"/>
    <w:rsid w:val="00E8305B"/>
    <w:rsid w:val="00EA2362"/>
    <w:rsid w:val="00EC6A87"/>
    <w:rsid w:val="00EF41A0"/>
    <w:rsid w:val="00F528C2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75"/>
  </w:style>
  <w:style w:type="paragraph" w:styleId="Fuzeile">
    <w:name w:val="footer"/>
    <w:basedOn w:val="Standard"/>
    <w:link w:val="Fu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0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675"/>
  </w:style>
  <w:style w:type="paragraph" w:styleId="Fuzeile">
    <w:name w:val="footer"/>
    <w:basedOn w:val="Standard"/>
    <w:link w:val="FuzeileZchn"/>
    <w:uiPriority w:val="99"/>
    <w:unhideWhenUsed/>
    <w:rsid w:val="00AC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6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roeger@heel-verl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HEEL Verlag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h.kwella</dc:creator>
  <cp:lastModifiedBy>Corinna Röger</cp:lastModifiedBy>
  <cp:revision>2</cp:revision>
  <dcterms:created xsi:type="dcterms:W3CDTF">2019-06-25T14:52:00Z</dcterms:created>
  <dcterms:modified xsi:type="dcterms:W3CDTF">2019-06-25T14:52:00Z</dcterms:modified>
</cp:coreProperties>
</file>